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ind w:hanging="0" w:left="1134"/>
        <w:rPr>
          <w:sz w:val="28"/>
          <w:szCs w:val="28"/>
        </w:rPr>
      </w:pPr>
      <w:r>
        <w:rPr>
          <w:sz w:val="28"/>
          <w:szCs w:val="28"/>
        </w:rPr>
        <w:t>БЕСПЛАТНАЯ</w:t>
      </w:r>
      <w:r>
        <w:rPr>
          <w:rFonts w:cs="Times New Roman"/>
          <w:sz w:val="28"/>
          <w:szCs w:val="28"/>
        </w:rPr>
        <w:t xml:space="preserve"> </w:t>
      </w:r>
      <w:r>
        <w:rPr>
          <w:sz w:val="28"/>
          <w:szCs w:val="28"/>
        </w:rPr>
        <w:t>ЮРИДИЧЕСКАЯ</w:t>
      </w:r>
      <w:r>
        <w:rPr>
          <w:rFonts w:cs="Times New Roman"/>
          <w:sz w:val="28"/>
          <w:szCs w:val="28"/>
        </w:rPr>
        <w:t xml:space="preserve"> </w:t>
      </w:r>
      <w:r>
        <w:rPr>
          <w:sz w:val="28"/>
          <w:szCs w:val="28"/>
        </w:rPr>
        <w:t>ПОМОЩЬ</w:t>
      </w:r>
      <w:r>
        <w:rPr>
          <w:rFonts w:cs="Times New Roman"/>
          <w:sz w:val="28"/>
          <w:szCs w:val="28"/>
        </w:rPr>
        <w:t xml:space="preserve"> </w:t>
      </w:r>
      <w:r>
        <w:rPr>
          <w:sz w:val="28"/>
          <w:szCs w:val="28"/>
        </w:rPr>
        <w:t>АДВОКАТОВ</w:t>
      </w:r>
    </w:p>
    <w:p>
      <w:pPr>
        <w:pStyle w:val="Normal"/>
        <w:spacing w:lineRule="auto" w:line="240"/>
        <w:ind w:hanging="141" w:left="992"/>
        <w:jc w:val="both"/>
        <w:rPr>
          <w:sz w:val="28"/>
          <w:szCs w:val="28"/>
        </w:rPr>
      </w:pPr>
      <w:r>
        <w:drawing>
          <wp:anchor behindDoc="0" distT="0" distB="0" distL="114300" distR="114300" simplePos="0" locked="0" layoutInCell="0" allowOverlap="1" relativeHeight="2">
            <wp:simplePos x="0" y="0"/>
            <wp:positionH relativeFrom="column">
              <wp:posOffset>2333625</wp:posOffset>
            </wp:positionH>
            <wp:positionV relativeFrom="paragraph">
              <wp:posOffset>-201295</wp:posOffset>
            </wp:positionV>
            <wp:extent cx="2543175" cy="1548765"/>
            <wp:effectExtent l="0" t="0" r="0" b="0"/>
            <wp:wrapSquare wrapText="bothSides"/>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543175" cy="1548765"/>
                    </a:xfrm>
                    <a:prstGeom prst="rect">
                      <a:avLst/>
                    </a:prstGeom>
                    <a:noFill/>
                  </pic:spPr>
                </pic:pic>
              </a:graphicData>
            </a:graphic>
          </wp:anchor>
        </w:drawing>
      </w:r>
      <w:r>
        <w:rPr>
          <w:rFonts w:cs="Times New Roman" w:ascii="Bahnschrift SemiLight" w:hAnsi="Bahnschrift SemiLight"/>
          <w:color w:themeColor="accent1" w:themeShade="80" w:val="521807"/>
          <w:sz w:val="28"/>
          <w:szCs w:val="28"/>
          <w:lang w:eastAsia="ru-RU"/>
        </w:rPr>
        <w:t xml:space="preserve"> </w:t>
      </w:r>
    </w:p>
    <w:p>
      <w:pPr>
        <w:pStyle w:val="Normal"/>
        <w:widowControl/>
        <w:spacing w:lineRule="auto" w:line="276" w:before="0" w:after="160"/>
        <w:ind w:firstLine="454" w:left="964" w:right="680"/>
        <w:jc w:val="both"/>
        <w:rPr>
          <w:sz w:val="28"/>
          <w:szCs w:val="28"/>
        </w:rPr>
      </w:pPr>
      <w:r>
        <w:rPr>
          <w:sz w:val="28"/>
          <w:szCs w:val="28"/>
        </w:rPr>
      </w:r>
    </w:p>
    <w:p>
      <w:pPr>
        <w:pStyle w:val="Normal"/>
        <w:widowControl/>
        <w:spacing w:lineRule="auto" w:line="276" w:before="0" w:after="160"/>
        <w:ind w:firstLine="454" w:left="964" w:right="680"/>
        <w:jc w:val="both"/>
        <w:rPr>
          <w:sz w:val="28"/>
          <w:szCs w:val="28"/>
        </w:rPr>
      </w:pPr>
      <w:r>
        <w:rPr>
          <w:sz w:val="28"/>
          <w:szCs w:val="28"/>
        </w:rPr>
      </w:r>
    </w:p>
    <w:p>
      <w:pPr>
        <w:pStyle w:val="Normal"/>
        <w:widowControl/>
        <w:spacing w:lineRule="auto" w:line="276" w:before="0" w:after="160"/>
        <w:ind w:firstLine="454" w:left="964" w:right="680"/>
        <w:jc w:val="both"/>
        <w:rPr>
          <w:sz w:val="28"/>
          <w:szCs w:val="28"/>
        </w:rPr>
      </w:pPr>
      <w:r>
        <w:rPr>
          <w:sz w:val="28"/>
          <w:szCs w:val="28"/>
        </w:rPr>
      </w:r>
    </w:p>
    <w:p>
      <w:pPr>
        <w:pStyle w:val="Normal"/>
        <w:widowControl/>
        <w:spacing w:lineRule="auto" w:line="276" w:before="0" w:after="160"/>
        <w:ind w:firstLine="454" w:left="964" w:right="680"/>
        <w:jc w:val="both"/>
        <w:rPr>
          <w:sz w:val="28"/>
          <w:szCs w:val="28"/>
        </w:rPr>
      </w:pPr>
      <w:r>
        <w:rPr>
          <w:sz w:val="28"/>
          <w:szCs w:val="28"/>
        </w:rPr>
      </w:r>
    </w:p>
    <w:p>
      <w:pPr>
        <w:pStyle w:val="Normal"/>
        <w:widowControl/>
        <w:spacing w:lineRule="auto" w:line="276" w:before="0" w:after="160"/>
        <w:ind w:firstLine="454" w:left="425" w:right="205"/>
        <w:jc w:val="both"/>
        <w:rPr/>
      </w:pPr>
      <w:r>
        <w:rPr>
          <w:rFonts w:cs="Times New Roman" w:ascii="Arial" w:hAnsi="Arial"/>
          <w:color w:val="492300"/>
          <w:sz w:val="28"/>
          <w:szCs w:val="28"/>
          <w:lang w:eastAsia="ru-RU"/>
        </w:rPr>
        <w:t>В соответствии с соглашением, заключенным между Правительством Приморского края и Адвокатской палатой Приморского края, более 80 адвокатов оказывают бесплатную юридическую помощь участникам СВО, членам их семей, инвалидам всех групп, ветеранам труда Приморского края, ветеранам ВОВ, малоимущим гражданам, многодетным семьям, проживающим на территории Приморского края</w:t>
      </w:r>
      <w:r>
        <w:rPr>
          <w:rFonts w:cs="Times New Roman" w:ascii="Arial" w:hAnsi="Arial"/>
          <w:color w:val="492300"/>
          <w:sz w:val="28"/>
          <w:szCs w:val="28"/>
          <w:lang w:eastAsia="ru-RU"/>
        </w:rPr>
        <w:t>.</w:t>
      </w:r>
    </w:p>
    <w:p>
      <w:pPr>
        <w:pStyle w:val="ListParagraph"/>
        <w:spacing w:lineRule="auto" w:line="276" w:before="0" w:after="0"/>
        <w:contextualSpacing/>
        <w:rPr>
          <w:rFonts w:ascii="Arial" w:hAnsi="Arial"/>
          <w:color w:val="492300"/>
          <w:sz w:val="28"/>
          <w:szCs w:val="28"/>
          <w:u w:val="single"/>
        </w:rPr>
      </w:pPr>
      <w:r>
        <w:rPr>
          <w:rFonts w:ascii="Arial" w:hAnsi="Arial"/>
          <w:color w:val="492300"/>
          <w:sz w:val="28"/>
          <w:szCs w:val="28"/>
          <w:u w:val="single"/>
        </w:rPr>
        <w:t>Виды бесплатной юридической помощи</w:t>
      </w:r>
    </w:p>
    <w:p>
      <w:pPr>
        <w:pStyle w:val="ListParagraph"/>
        <w:numPr>
          <w:ilvl w:val="0"/>
          <w:numId w:val="2"/>
        </w:numPr>
        <w:spacing w:lineRule="auto" w:line="276" w:before="0" w:after="0"/>
        <w:contextualSpacing/>
        <w:rPr>
          <w:rFonts w:ascii="Arial" w:hAnsi="Arial"/>
          <w:color w:val="492300"/>
          <w:sz w:val="28"/>
          <w:szCs w:val="28"/>
        </w:rPr>
      </w:pPr>
      <w:r>
        <w:rPr>
          <w:rFonts w:ascii="Arial" w:hAnsi="Arial"/>
          <w:color w:val="492300"/>
          <w:sz w:val="28"/>
          <w:szCs w:val="28"/>
        </w:rPr>
        <w:t xml:space="preserve">консультирование в устной и письменной форме; </w:t>
      </w:r>
    </w:p>
    <w:p>
      <w:pPr>
        <w:pStyle w:val="ListParagraph"/>
        <w:numPr>
          <w:ilvl w:val="0"/>
          <w:numId w:val="2"/>
        </w:numPr>
        <w:spacing w:lineRule="auto" w:line="276" w:before="0" w:after="0"/>
        <w:contextualSpacing/>
        <w:rPr>
          <w:rFonts w:ascii="Arial" w:hAnsi="Arial"/>
          <w:color w:val="492300"/>
          <w:sz w:val="28"/>
          <w:szCs w:val="28"/>
        </w:rPr>
      </w:pPr>
      <w:r>
        <w:rPr>
          <w:rFonts w:ascii="Arial" w:hAnsi="Arial"/>
          <w:color w:val="492300"/>
          <w:sz w:val="28"/>
          <w:szCs w:val="28"/>
        </w:rPr>
        <w:t>составление исков, заявлений, жалоб;</w:t>
      </w:r>
    </w:p>
    <w:p>
      <w:pPr>
        <w:pStyle w:val="ListParagraph"/>
        <w:numPr>
          <w:ilvl w:val="0"/>
          <w:numId w:val="2"/>
        </w:numPr>
        <w:spacing w:lineRule="auto" w:line="360" w:before="0" w:after="0"/>
        <w:contextualSpacing/>
        <w:rPr>
          <w:rFonts w:ascii="Arial" w:hAnsi="Arial"/>
          <w:color w:val="492300"/>
          <w:sz w:val="28"/>
          <w:szCs w:val="28"/>
        </w:rPr>
      </w:pPr>
      <w:r>
        <w:rPr>
          <w:rFonts w:ascii="Arial" w:hAnsi="Arial"/>
          <w:color w:val="492300"/>
          <w:sz w:val="28"/>
          <w:szCs w:val="28"/>
        </w:rPr>
        <w:t xml:space="preserve">представление интересов в суде, государственных органах </w:t>
        <w:br/>
        <w:t>и организациях.</w:t>
      </w:r>
    </w:p>
    <w:p>
      <w:pPr>
        <w:pStyle w:val="Normal"/>
        <w:widowControl/>
        <w:bidi w:val="0"/>
        <w:spacing w:lineRule="auto" w:line="276" w:before="0" w:after="0"/>
        <w:ind w:firstLine="283" w:left="454" w:right="680"/>
        <w:jc w:val="both"/>
        <w:rPr>
          <w:rFonts w:ascii="Arial" w:hAnsi="Arial"/>
          <w:color w:val="492300"/>
        </w:rPr>
      </w:pPr>
      <w:r>
        <w:rPr>
          <w:rFonts w:ascii="Arial" w:hAnsi="Arial"/>
          <w:b/>
          <w:bCs/>
          <w:color w:val="492300"/>
          <w:sz w:val="28"/>
          <w:szCs w:val="28"/>
          <w:u w:val="single"/>
        </w:rPr>
        <w:t>Во Владивостоке</w:t>
      </w:r>
      <w:r>
        <w:rPr>
          <w:rFonts w:ascii="Arial" w:hAnsi="Arial"/>
          <w:color w:val="492300"/>
          <w:sz w:val="28"/>
          <w:szCs w:val="28"/>
        </w:rPr>
        <w:t xml:space="preserve"> помощь можно получить в Краевом адвокатском центре бесплатной юридической помощи по адресу:</w:t>
        <w:br/>
        <w:t xml:space="preserve">Краснознаменный переулок, д.5, строение 2, </w:t>
      </w:r>
    </w:p>
    <w:p>
      <w:pPr>
        <w:pStyle w:val="Normal"/>
        <w:widowControl/>
        <w:bidi w:val="0"/>
        <w:spacing w:lineRule="auto" w:line="276" w:before="0" w:after="0"/>
        <w:ind w:hanging="0" w:left="454" w:right="340"/>
        <w:jc w:val="both"/>
        <w:rPr>
          <w:rFonts w:ascii="Arial" w:hAnsi="Arial"/>
          <w:color w:val="492300"/>
        </w:rPr>
      </w:pPr>
      <w:r>
        <w:rPr>
          <w:rFonts w:ascii="Arial" w:hAnsi="Arial"/>
          <w:color w:val="492300"/>
          <w:sz w:val="28"/>
          <w:szCs w:val="28"/>
        </w:rPr>
        <w:t xml:space="preserve">тел.: 8(423)240-10-70, 240-10-33, </w:t>
      </w:r>
    </w:p>
    <w:p>
      <w:pPr>
        <w:pStyle w:val="Normal"/>
        <w:widowControl/>
        <w:bidi w:val="0"/>
        <w:spacing w:lineRule="auto" w:line="276" w:before="0" w:after="0"/>
        <w:ind w:hanging="0" w:left="454" w:right="340"/>
        <w:jc w:val="both"/>
        <w:rPr>
          <w:rFonts w:ascii="Arial" w:hAnsi="Arial"/>
          <w:color w:val="492300"/>
        </w:rPr>
      </w:pPr>
      <w:r>
        <w:rPr>
          <w:rFonts w:ascii="Arial" w:hAnsi="Arial"/>
          <w:color w:val="492300"/>
          <w:sz w:val="28"/>
          <w:szCs w:val="28"/>
        </w:rPr>
        <w:t>WhatsApp (только для сообщений) +7 964-432-64-95</w:t>
      </w:r>
    </w:p>
    <w:p>
      <w:pPr>
        <w:pStyle w:val="Normal"/>
        <w:spacing w:lineRule="auto" w:line="240" w:before="0" w:after="0"/>
        <w:ind w:firstLine="709" w:left="992"/>
        <w:jc w:val="right"/>
        <w:rPr>
          <w:rFonts w:ascii="Arial" w:hAnsi="Arial"/>
          <w:color w:val="492300"/>
          <w:sz w:val="28"/>
          <w:szCs w:val="28"/>
        </w:rPr>
      </w:pPr>
      <w:r>
        <w:rPr>
          <w:rFonts w:ascii="Arial" w:hAnsi="Arial"/>
          <w:color w:val="492300"/>
          <w:sz w:val="28"/>
          <w:szCs w:val="28"/>
        </w:rPr>
      </w:r>
    </w:p>
    <w:p>
      <w:pPr>
        <w:pStyle w:val="Normal"/>
        <w:widowControl/>
        <w:bidi w:val="0"/>
        <w:spacing w:lineRule="auto" w:line="240" w:before="0" w:after="160"/>
        <w:ind w:hanging="0" w:left="454" w:right="340"/>
        <w:jc w:val="both"/>
        <w:rPr>
          <w:rFonts w:ascii="Arial" w:hAnsi="Arial"/>
          <w:color w:val="492300"/>
        </w:rPr>
      </w:pPr>
      <w:r>
        <w:rPr>
          <w:rFonts w:cs="Times New Roman" w:ascii="Arial" w:hAnsi="Arial"/>
          <w:b/>
          <w:bCs/>
          <w:color w:val="492300"/>
          <w:sz w:val="28"/>
          <w:szCs w:val="28"/>
          <w:u w:val="single"/>
        </w:rPr>
        <w:t xml:space="preserve">Список адвокатов </w:t>
      </w:r>
      <w:r>
        <w:rPr>
          <w:rFonts w:cs="Times New Roman" w:ascii="Arial" w:hAnsi="Arial"/>
          <w:b/>
          <w:bCs/>
          <w:color w:val="492300"/>
          <w:sz w:val="28"/>
          <w:szCs w:val="28"/>
          <w:u w:val="single"/>
        </w:rPr>
        <w:t xml:space="preserve">Приморского края </w:t>
      </w:r>
      <w:r>
        <w:rPr>
          <w:rFonts w:cs="Times New Roman" w:ascii="Arial" w:hAnsi="Arial"/>
          <w:b/>
          <w:bCs/>
          <w:color w:val="492300"/>
          <w:sz w:val="28"/>
          <w:szCs w:val="28"/>
          <w:u w:val="single"/>
        </w:rPr>
        <w:t>и иная информация по QR-код</w:t>
      </w:r>
      <w:r>
        <w:rPr>
          <w:rFonts w:cs="Times New Roman" w:ascii="Arial" w:hAnsi="Arial"/>
          <w:b/>
          <w:bCs/>
          <w:color w:val="492300"/>
          <w:sz w:val="28"/>
          <w:szCs w:val="28"/>
          <w:u w:val="single"/>
        </w:rPr>
        <w:t>у</w:t>
      </w:r>
      <w:r>
        <w:rPr>
          <w:rFonts w:cs="Times New Roman" w:ascii="Arial" w:hAnsi="Arial"/>
          <w:b/>
          <w:bCs/>
          <w:color w:val="492300"/>
          <w:sz w:val="28"/>
          <w:szCs w:val="28"/>
          <w:u w:val="single"/>
        </w:rPr>
        <w:t>:</w:t>
      </w:r>
    </w:p>
    <w:p>
      <w:pPr>
        <w:pStyle w:val="Normal"/>
        <w:widowControl/>
        <w:bidi w:val="0"/>
        <w:spacing w:lineRule="exact" w:line="390" w:before="0" w:after="240"/>
        <w:ind w:hanging="0" w:left="567" w:right="680"/>
        <w:jc w:val="both"/>
        <w:rPr/>
      </w:pPr>
      <w:r>
        <w:drawing>
          <wp:anchor behindDoc="0" distT="0" distB="0" distL="114300" distR="114300" simplePos="0" locked="0" layoutInCell="0" allowOverlap="1" relativeHeight="3">
            <wp:simplePos x="0" y="0"/>
            <wp:positionH relativeFrom="column">
              <wp:posOffset>352425</wp:posOffset>
            </wp:positionH>
            <wp:positionV relativeFrom="paragraph">
              <wp:posOffset>-9525</wp:posOffset>
            </wp:positionV>
            <wp:extent cx="1666875" cy="1732915"/>
            <wp:effectExtent l="0" t="0" r="0" b="0"/>
            <wp:wrapSquare wrapText="bothSides"/>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666875" cy="1732915"/>
                    </a:xfrm>
                    <a:prstGeom prst="rect">
                      <a:avLst/>
                    </a:prstGeom>
                    <a:noFill/>
                  </pic:spPr>
                </pic:pic>
              </a:graphicData>
            </a:graphic>
          </wp:anchor>
        </w:drawing>
      </w:r>
      <w:r>
        <w:rPr>
          <w:rFonts w:cs="Times New Roman" w:ascii="Arial" w:hAnsi="Arial"/>
          <w:color w:val="492300"/>
          <w:sz w:val="28"/>
          <w:szCs w:val="28"/>
        </w:rPr>
        <w:t xml:space="preserve">Обращаем внимание, что все виды помощи, </w:t>
      </w:r>
      <w:r>
        <w:rPr>
          <w:rFonts w:cs="Times New Roman" w:ascii="Arial" w:hAnsi="Arial"/>
          <w:color w:val="492300"/>
          <w:sz w:val="28"/>
          <w:szCs w:val="28"/>
        </w:rPr>
        <w:t>предусмотренные законодательством</w:t>
        <w:br/>
        <w:t xml:space="preserve">о бесплатной юридической помощи, </w:t>
      </w:r>
      <w:r>
        <w:rPr>
          <w:rFonts w:cs="Times New Roman" w:ascii="Arial" w:hAnsi="Arial"/>
          <w:color w:val="492300"/>
          <w:sz w:val="28"/>
          <w:szCs w:val="28"/>
        </w:rPr>
        <w:t xml:space="preserve"> льготным категориям лиц оказываются </w:t>
      </w:r>
      <w:r>
        <w:rPr>
          <w:rFonts w:cs="Times New Roman" w:ascii="Arial" w:hAnsi="Arial"/>
          <w:b/>
          <w:color w:val="492300"/>
          <w:sz w:val="28"/>
          <w:szCs w:val="28"/>
        </w:rPr>
        <w:t>абсолютно бесплатно!</w:t>
      </w:r>
      <w:r>
        <w:rPr>
          <w:rFonts w:cs="Times New Roman" w:ascii="Arial" w:hAnsi="Arial"/>
          <w:color w:val="492300"/>
          <w:sz w:val="28"/>
          <w:szCs w:val="28"/>
        </w:rPr>
        <w:t xml:space="preserve"> Убедитесь, что услугу оказывает адвокат, участвующий в деятельности государственной системы бесплатной юридической помощи. В случае, если на консультации Вам предлагают дополнительные платные услуги – </w:t>
      </w:r>
      <w:r>
        <w:rPr>
          <w:rFonts w:cs="Times New Roman" w:ascii="Arial" w:hAnsi="Arial"/>
          <w:color w:val="492300"/>
          <w:sz w:val="28"/>
          <w:szCs w:val="28"/>
        </w:rPr>
        <w:t>возможно</w:t>
      </w:r>
      <w:r>
        <w:rPr>
          <w:rFonts w:cs="Times New Roman" w:ascii="Arial" w:hAnsi="Arial"/>
          <w:color w:val="492300"/>
          <w:sz w:val="28"/>
          <w:szCs w:val="28"/>
        </w:rPr>
        <w:t xml:space="preserve"> перед Вами мошенники!</w:t>
      </w:r>
      <w:r>
        <w:rPr>
          <w:rFonts w:cs="Times New Roman" w:ascii="Arial" w:hAnsi="Arial"/>
          <w:b/>
          <w:bCs/>
          <w:color w:val="492300"/>
          <w:sz w:val="28"/>
          <w:szCs w:val="28"/>
          <w:u w:val="single"/>
        </w:rPr>
        <w:t xml:space="preserve">Дополнительная информация </w:t>
      </w:r>
      <w:r>
        <w:rPr>
          <w:rFonts w:cs="Times New Roman" w:ascii="Arial" w:hAnsi="Arial"/>
          <w:b/>
          <w:bCs/>
          <w:color w:val="492300"/>
          <w:sz w:val="28"/>
          <w:szCs w:val="28"/>
          <w:u w:val="single"/>
        </w:rPr>
        <w:t xml:space="preserve">по телефонам: </w:t>
      </w:r>
      <w:r>
        <w:rPr>
          <w:rFonts w:cs="Times New Roman" w:ascii="Arial" w:hAnsi="Arial"/>
          <w:color w:val="492300"/>
          <w:sz w:val="28"/>
          <w:szCs w:val="28"/>
        </w:rPr>
        <w:t>8(423)220-83-93, 8(423)222-01-32.</w:t>
      </w:r>
      <w:r>
        <w:rPr>
          <w:rFonts w:cs="Times New Roman" w:ascii="Arial" w:hAnsi="Arial"/>
          <w:color w:val="492300"/>
          <w:sz w:val="28"/>
          <w:szCs w:val="28"/>
          <w:lang w:eastAsia="ru-RU"/>
        </w:rPr>
        <w:t xml:space="preserve"> </w:t>
      </w:r>
    </w:p>
    <w:sectPr>
      <w:footerReference w:type="default" r:id="rId4"/>
      <w:type w:val="nextPage"/>
      <w:pgSz w:w="11906" w:h="16838"/>
      <w:pgMar w:left="390" w:right="681" w:gutter="0" w:header="0" w:top="590" w:footer="833" w:bottom="908"/>
      <w:pgBorders w:display="allPages" w:offsetFrom="text">
        <w:top w:val="single" w:sz="4" w:space="17" w:color="000000"/>
        <w:left w:val="single" w:sz="4" w:space="0" w:color="000000"/>
        <w:bottom w:val="single" w:sz="4" w:space="31" w:color="000000"/>
        <w:right w:val="single" w:sz="4" w:space="17"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Arial">
    <w:charset w:val="01"/>
    <w:family w:val="auto"/>
    <w:pitch w:val="default"/>
  </w:font>
  <w:font w:name="Arial Black">
    <w:charset w:val="01"/>
    <w:family w:val="auto"/>
    <w:pitch w:val="default"/>
  </w:font>
  <w:font w:name="Segoe UI">
    <w:charset w:val="01"/>
    <w:family w:val="auto"/>
    <w:pitch w:val="default"/>
  </w:font>
  <w:font w:name="OpenSymbol">
    <w:altName w:val="Arial Unicode MS"/>
    <w:charset w:val="02"/>
    <w:family w:val="auto"/>
    <w:pitch w:val="default"/>
  </w:font>
  <w:font w:name="PT Astra Serif">
    <w:charset w:val="01"/>
    <w:family w:val="auto"/>
    <w:pitch w:val="default"/>
  </w:font>
  <w:font w:name="Liberation Mono">
    <w:altName w:val="Courier New"/>
    <w:charset w:val="01"/>
    <w:family w:val="auto"/>
    <w:pitch w:val="default"/>
  </w:font>
  <w:font w:name="Bahnschrift SemiLight">
    <w:charset w:val="01"/>
    <w:family w:val="auto"/>
    <w:pitch w:val="default"/>
  </w:font>
  <w:font w:name="Arial">
    <w:charset w:val="01"/>
    <w:family w:val="swiss"/>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none"/>
      <w:suff w:val="nothing"/>
      <w:lvlText w:val=""/>
      <w:lvlJc w:val="left"/>
      <w:pPr>
        <w:tabs>
          <w:tab w:val="num" w:pos="0"/>
        </w:tabs>
        <w:ind w:left="0" w:hanging="0"/>
      </w:pPr>
      <w:rPr/>
    </w:lvl>
    <w:lvl w:ilvl="1">
      <w:start w:val="1"/>
      <w:isLgl/>
      <w:numFmt w:val="none"/>
      <w:suff w:val="nothing"/>
      <w:lvlText w:val=""/>
      <w:lvlJc w:val="left"/>
      <w:pPr>
        <w:tabs>
          <w:tab w:val="num" w:pos="0"/>
        </w:tabs>
        <w:ind w:left="0" w:hanging="0"/>
      </w:pPr>
      <w:rPr/>
    </w:lvl>
    <w:lvl w:ilvl="2">
      <w:start w:val="1"/>
      <w:isLgl/>
      <w:numFmt w:val="none"/>
      <w:suff w:val="nothing"/>
      <w:lvlText w:val=""/>
      <w:lvlJc w:val="left"/>
      <w:pPr>
        <w:tabs>
          <w:tab w:val="num" w:pos="0"/>
        </w:tabs>
        <w:ind w:left="0" w:hanging="0"/>
      </w:pPr>
      <w:rPr/>
    </w:lvl>
    <w:lvl w:ilvl="3">
      <w:start w:val="1"/>
      <w:isLgl/>
      <w:numFmt w:val="none"/>
      <w:suff w:val="nothing"/>
      <w:lvlText w:val=""/>
      <w:lvlJc w:val="left"/>
      <w:pPr>
        <w:tabs>
          <w:tab w:val="num" w:pos="0"/>
        </w:tabs>
        <w:ind w:left="0" w:hanging="0"/>
      </w:pPr>
      <w:rPr/>
    </w:lvl>
    <w:lvl w:ilvl="4">
      <w:start w:val="1"/>
      <w:isLgl/>
      <w:numFmt w:val="none"/>
      <w:suff w:val="nothing"/>
      <w:lvlText w:val=""/>
      <w:lvlJc w:val="left"/>
      <w:pPr>
        <w:tabs>
          <w:tab w:val="num" w:pos="0"/>
        </w:tabs>
        <w:ind w:left="0" w:hanging="0"/>
      </w:pPr>
      <w:rPr/>
    </w:lvl>
    <w:lvl w:ilvl="5">
      <w:start w:val="1"/>
      <w:isLgl/>
      <w:numFmt w:val="none"/>
      <w:suff w:val="nothing"/>
      <w:lvlText w:val=""/>
      <w:lvlJc w:val="left"/>
      <w:pPr>
        <w:tabs>
          <w:tab w:val="num" w:pos="0"/>
        </w:tabs>
        <w:ind w:left="0" w:hanging="0"/>
      </w:pPr>
      <w:rPr/>
    </w:lvl>
    <w:lvl w:ilvl="6">
      <w:start w:val="1"/>
      <w:isLgl/>
      <w:numFmt w:val="none"/>
      <w:suff w:val="nothing"/>
      <w:lvlText w:val=""/>
      <w:lvlJc w:val="left"/>
      <w:pPr>
        <w:tabs>
          <w:tab w:val="num" w:pos="0"/>
        </w:tabs>
        <w:ind w:left="0" w:hanging="0"/>
      </w:pPr>
      <w:rPr/>
    </w:lvl>
    <w:lvl w:ilvl="7">
      <w:start w:val="1"/>
      <w:isLgl/>
      <w:numFmt w:val="none"/>
      <w:suff w:val="nothing"/>
      <w:lvlText w:val=""/>
      <w:lvlJc w:val="left"/>
      <w:pPr>
        <w:tabs>
          <w:tab w:val="num" w:pos="0"/>
        </w:tabs>
        <w:ind w:left="0" w:hanging="0"/>
      </w:pPr>
      <w:rPr/>
    </w:lvl>
    <w:lvl w:ilvl="8">
      <w:start w:val="1"/>
      <w:isLgl/>
      <w:numFmt w:val="none"/>
      <w:suff w:val="nothing"/>
      <w:lvlText w:val=""/>
      <w:lvlJc w:val="left"/>
      <w:pPr>
        <w:tabs>
          <w:tab w:val="num" w:pos="0"/>
        </w:tabs>
        <w:ind w:left="0" w:hanging="0"/>
      </w:pPr>
      <w:rPr/>
    </w:lvl>
  </w:abstractNum>
  <w:abstractNum w:abstractNumId="2">
    <w:lvl w:ilvl="0">
      <w:start w:val="1"/>
      <w:isLgl/>
      <w:numFmt w:val="bullet"/>
      <w:lvlText w:val=""/>
      <w:lvlJc w:val="left"/>
      <w:pPr>
        <w:tabs>
          <w:tab w:val="num" w:pos="0"/>
        </w:tabs>
        <w:ind w:left="1713" w:hanging="360"/>
      </w:pPr>
      <w:rPr>
        <w:rFonts w:ascii="Wingdings" w:hAnsi="Wingdings" w:cs="Wingdings" w:hint="default"/>
      </w:rPr>
    </w:lvl>
    <w:lvl w:ilvl="1">
      <w:start w:val="1"/>
      <w:isLgl/>
      <w:numFmt w:val="bullet"/>
      <w:lvlText w:val="o"/>
      <w:lvlJc w:val="left"/>
      <w:pPr>
        <w:tabs>
          <w:tab w:val="num" w:pos="0"/>
        </w:tabs>
        <w:ind w:left="2433" w:hanging="360"/>
      </w:pPr>
      <w:rPr>
        <w:rFonts w:ascii="Courier New" w:hAnsi="Courier New" w:cs="Courier New" w:hint="default"/>
      </w:rPr>
    </w:lvl>
    <w:lvl w:ilvl="2">
      <w:start w:val="1"/>
      <w:isLgl/>
      <w:numFmt w:val="bullet"/>
      <w:lvlText w:val=""/>
      <w:lvlJc w:val="left"/>
      <w:pPr>
        <w:tabs>
          <w:tab w:val="num" w:pos="0"/>
        </w:tabs>
        <w:ind w:left="3153" w:hanging="360"/>
      </w:pPr>
      <w:rPr>
        <w:rFonts w:ascii="Wingdings" w:hAnsi="Wingdings" w:cs="Wingdings" w:hint="default"/>
      </w:rPr>
    </w:lvl>
    <w:lvl w:ilvl="3">
      <w:start w:val="1"/>
      <w:isLgl/>
      <w:numFmt w:val="bullet"/>
      <w:lvlText w:val=""/>
      <w:lvlJc w:val="left"/>
      <w:pPr>
        <w:tabs>
          <w:tab w:val="num" w:pos="0"/>
        </w:tabs>
        <w:ind w:left="3873" w:hanging="360"/>
      </w:pPr>
      <w:rPr>
        <w:rFonts w:ascii="Symbol" w:hAnsi="Symbol" w:cs="Symbol" w:hint="default"/>
      </w:rPr>
    </w:lvl>
    <w:lvl w:ilvl="4">
      <w:start w:val="1"/>
      <w:isLgl/>
      <w:numFmt w:val="bullet"/>
      <w:lvlText w:val="o"/>
      <w:lvlJc w:val="left"/>
      <w:pPr>
        <w:tabs>
          <w:tab w:val="num" w:pos="0"/>
        </w:tabs>
        <w:ind w:left="4593" w:hanging="360"/>
      </w:pPr>
      <w:rPr>
        <w:rFonts w:ascii="Courier New" w:hAnsi="Courier New" w:cs="Courier New" w:hint="default"/>
      </w:rPr>
    </w:lvl>
    <w:lvl w:ilvl="5">
      <w:start w:val="1"/>
      <w:isLgl/>
      <w:numFmt w:val="bullet"/>
      <w:lvlText w:val=""/>
      <w:lvlJc w:val="left"/>
      <w:pPr>
        <w:tabs>
          <w:tab w:val="num" w:pos="0"/>
        </w:tabs>
        <w:ind w:left="5313" w:hanging="360"/>
      </w:pPr>
      <w:rPr>
        <w:rFonts w:ascii="Wingdings" w:hAnsi="Wingdings" w:cs="Wingdings" w:hint="default"/>
      </w:rPr>
    </w:lvl>
    <w:lvl w:ilvl="6">
      <w:start w:val="1"/>
      <w:isLgl/>
      <w:numFmt w:val="bullet"/>
      <w:lvlText w:val=""/>
      <w:lvlJc w:val="left"/>
      <w:pPr>
        <w:tabs>
          <w:tab w:val="num" w:pos="0"/>
        </w:tabs>
        <w:ind w:left="6033" w:hanging="360"/>
      </w:pPr>
      <w:rPr>
        <w:rFonts w:ascii="Symbol" w:hAnsi="Symbol" w:cs="Symbol" w:hint="default"/>
      </w:rPr>
    </w:lvl>
    <w:lvl w:ilvl="7">
      <w:start w:val="1"/>
      <w:isLgl/>
      <w:numFmt w:val="bullet"/>
      <w:lvlText w:val="o"/>
      <w:lvlJc w:val="left"/>
      <w:pPr>
        <w:tabs>
          <w:tab w:val="num" w:pos="0"/>
        </w:tabs>
        <w:ind w:left="6753" w:hanging="360"/>
      </w:pPr>
      <w:rPr>
        <w:rFonts w:ascii="Courier New" w:hAnsi="Courier New" w:cs="Courier New" w:hint="default"/>
      </w:rPr>
    </w:lvl>
    <w:lvl w:ilvl="8">
      <w:start w:val="1"/>
      <w:isLgl/>
      <w:numFmt w:val="bullet"/>
      <w:lvlText w:val=""/>
      <w:lvlJc w:val="left"/>
      <w:pPr>
        <w:tabs>
          <w:tab w:val="num" w:pos="0"/>
        </w:tabs>
        <w:ind w:left="7473"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134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sz w:val="21"/>
        <w:szCs w:val="21"/>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300" w:before="0" w:after="160"/>
      <w:jc w:val="left"/>
    </w:pPr>
    <w:rPr>
      <w:rFonts w:ascii="Arial" w:hAnsi="Arial" w:eastAsia="Arial" w:cs="Arial" w:asciiTheme="minorHAnsi" w:cstheme="minorBidi" w:eastAsiaTheme="minorEastAsia" w:hAnsiTheme="minorHAnsi"/>
      <w:color w:val="auto"/>
      <w:kern w:val="0"/>
      <w:sz w:val="21"/>
      <w:szCs w:val="21"/>
      <w:lang w:val="ru-RU" w:eastAsia="en-US" w:bidi="ar-SA"/>
    </w:rPr>
  </w:style>
  <w:style w:type="paragraph" w:styleId="Heading1">
    <w:name w:val="heading 1"/>
    <w:basedOn w:val="Normal"/>
    <w:uiPriority w:val="9"/>
    <w:qFormat/>
    <w:pPr>
      <w:keepNext w:val="true"/>
      <w:keepLines/>
      <w:spacing w:lineRule="auto" w:line="240" w:before="320" w:after="80"/>
      <w:jc w:val="center"/>
      <w:outlineLvl w:val="0"/>
    </w:pPr>
    <w:rPr>
      <w:rFonts w:ascii="Arial Black" w:hAnsi="Arial Black" w:eastAsia="Arial" w:cs="Arial" w:asciiTheme="majorHAnsi" w:cstheme="majorBidi" w:eastAsiaTheme="majorEastAsia" w:hAnsiTheme="majorHAnsi"/>
      <w:color w:themeColor="accent1" w:themeShade="bf" w:val="7B230B"/>
      <w:sz w:val="40"/>
      <w:szCs w:val="40"/>
    </w:rPr>
  </w:style>
  <w:style w:type="paragraph" w:styleId="Heading2">
    <w:name w:val="heading 2"/>
    <w:basedOn w:val="Normal"/>
    <w:uiPriority w:val="9"/>
    <w:unhideWhenUsed/>
    <w:qFormat/>
    <w:pPr>
      <w:keepNext w:val="true"/>
      <w:keepLines/>
      <w:spacing w:lineRule="auto" w:line="240" w:before="160" w:after="40"/>
      <w:jc w:val="center"/>
      <w:outlineLvl w:val="1"/>
    </w:pPr>
    <w:rPr>
      <w:rFonts w:ascii="Arial Black" w:hAnsi="Arial Black" w:eastAsia="Arial" w:cs="Arial" w:asciiTheme="majorHAnsi" w:cstheme="majorBidi" w:eastAsiaTheme="majorEastAsia" w:hAnsiTheme="majorHAnsi"/>
      <w:sz w:val="32"/>
      <w:szCs w:val="32"/>
    </w:rPr>
  </w:style>
  <w:style w:type="paragraph" w:styleId="Heading3">
    <w:name w:val="heading 3"/>
    <w:basedOn w:val="Normal"/>
    <w:uiPriority w:val="9"/>
    <w:semiHidden/>
    <w:unhideWhenUsed/>
    <w:qFormat/>
    <w:pPr>
      <w:keepNext w:val="true"/>
      <w:keepLines/>
      <w:spacing w:lineRule="auto" w:line="240" w:before="160" w:after="0"/>
      <w:outlineLvl w:val="2"/>
    </w:pPr>
    <w:rPr>
      <w:rFonts w:ascii="Arial Black" w:hAnsi="Arial Black" w:eastAsia="Arial" w:cs="Arial" w:asciiTheme="majorHAnsi" w:cstheme="majorBidi" w:eastAsiaTheme="majorEastAsia" w:hAnsiTheme="majorHAnsi"/>
      <w:sz w:val="32"/>
      <w:szCs w:val="32"/>
    </w:rPr>
  </w:style>
  <w:style w:type="paragraph" w:styleId="Heading4">
    <w:name w:val="heading 4"/>
    <w:basedOn w:val="Normal"/>
    <w:uiPriority w:val="9"/>
    <w:semiHidden/>
    <w:unhideWhenUsed/>
    <w:qFormat/>
    <w:pPr>
      <w:keepNext w:val="true"/>
      <w:keepLines/>
      <w:spacing w:before="80" w:after="0"/>
      <w:outlineLvl w:val="3"/>
    </w:pPr>
    <w:rPr>
      <w:rFonts w:ascii="Arial Black" w:hAnsi="Arial Black" w:eastAsia="Arial" w:cs="Arial" w:asciiTheme="majorHAnsi" w:cstheme="majorBidi" w:eastAsiaTheme="majorEastAsia" w:hAnsiTheme="majorHAnsi"/>
      <w:i/>
      <w:iCs/>
      <w:sz w:val="30"/>
      <w:szCs w:val="30"/>
    </w:rPr>
  </w:style>
  <w:style w:type="paragraph" w:styleId="Heading5">
    <w:name w:val="heading 5"/>
    <w:basedOn w:val="Normal"/>
    <w:uiPriority w:val="9"/>
    <w:semiHidden/>
    <w:unhideWhenUsed/>
    <w:qFormat/>
    <w:pPr>
      <w:keepNext w:val="true"/>
      <w:keepLines/>
      <w:spacing w:before="40" w:after="0"/>
      <w:outlineLvl w:val="4"/>
    </w:pPr>
    <w:rPr>
      <w:rFonts w:ascii="Arial Black" w:hAnsi="Arial Black" w:eastAsia="Arial" w:cs="Arial" w:asciiTheme="majorHAnsi" w:cstheme="majorBidi" w:eastAsiaTheme="majorEastAsia" w:hAnsiTheme="majorHAnsi"/>
      <w:sz w:val="28"/>
      <w:szCs w:val="28"/>
    </w:rPr>
  </w:style>
  <w:style w:type="paragraph" w:styleId="Heading6">
    <w:name w:val="heading 6"/>
    <w:basedOn w:val="Normal"/>
    <w:uiPriority w:val="9"/>
    <w:semiHidden/>
    <w:unhideWhenUsed/>
    <w:qFormat/>
    <w:pPr>
      <w:keepNext w:val="true"/>
      <w:keepLines/>
      <w:spacing w:before="40" w:after="0"/>
      <w:outlineLvl w:val="5"/>
    </w:pPr>
    <w:rPr>
      <w:rFonts w:ascii="Arial Black" w:hAnsi="Arial Black" w:eastAsia="Arial" w:cs="Arial" w:asciiTheme="majorHAnsi" w:cstheme="majorBidi" w:eastAsiaTheme="majorEastAsia" w:hAnsiTheme="majorHAnsi"/>
      <w:i/>
      <w:iCs/>
      <w:sz w:val="26"/>
      <w:szCs w:val="26"/>
    </w:rPr>
  </w:style>
  <w:style w:type="paragraph" w:styleId="Heading7">
    <w:name w:val="heading 7"/>
    <w:basedOn w:val="Normal"/>
    <w:uiPriority w:val="9"/>
    <w:semiHidden/>
    <w:unhideWhenUsed/>
    <w:qFormat/>
    <w:pPr>
      <w:keepNext w:val="true"/>
      <w:keepLines/>
      <w:spacing w:before="40" w:after="0"/>
      <w:outlineLvl w:val="6"/>
    </w:pPr>
    <w:rPr>
      <w:rFonts w:ascii="Arial Black" w:hAnsi="Arial Black" w:eastAsia="Arial" w:cs="Arial" w:asciiTheme="majorHAnsi" w:cstheme="majorBidi" w:eastAsiaTheme="majorEastAsia" w:hAnsiTheme="majorHAnsi"/>
      <w:sz w:val="24"/>
      <w:szCs w:val="24"/>
    </w:rPr>
  </w:style>
  <w:style w:type="paragraph" w:styleId="Heading8">
    <w:name w:val="heading 8"/>
    <w:basedOn w:val="Normal"/>
    <w:uiPriority w:val="9"/>
    <w:semiHidden/>
    <w:unhideWhenUsed/>
    <w:qFormat/>
    <w:pPr>
      <w:keepNext w:val="true"/>
      <w:keepLines/>
      <w:spacing w:before="40" w:after="0"/>
      <w:outlineLvl w:val="7"/>
    </w:pPr>
    <w:rPr>
      <w:rFonts w:ascii="Arial Black" w:hAnsi="Arial Black" w:eastAsia="Arial" w:cs="Arial" w:asciiTheme="majorHAnsi" w:cstheme="majorBidi" w:eastAsiaTheme="majorEastAsia" w:hAnsiTheme="majorHAnsi"/>
      <w:i/>
      <w:iCs/>
      <w:sz w:val="22"/>
      <w:szCs w:val="22"/>
    </w:rPr>
  </w:style>
  <w:style w:type="paragraph" w:styleId="Heading9">
    <w:name w:val="heading 9"/>
    <w:basedOn w:val="Normal"/>
    <w:uiPriority w:val="9"/>
    <w:semiHidden/>
    <w:unhideWhenUsed/>
    <w:qFormat/>
    <w:pPr>
      <w:keepNext w:val="true"/>
      <w:keepLines/>
      <w:spacing w:before="40" w:after="0"/>
      <w:outlineLvl w:val="8"/>
    </w:pPr>
    <w:rPr>
      <w:b/>
      <w:bCs/>
      <w:i/>
      <w:iCs/>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Pr>
      <w:color w:themeColor="hyperlink" w:val="6B9F25"/>
      <w:u w:val="single"/>
    </w:rPr>
  </w:style>
  <w:style w:type="character" w:styleId="1" w:customStyle="1">
    <w:name w:val="Заголовок 1 Знак"/>
    <w:basedOn w:val="DefaultParagraphFont"/>
    <w:uiPriority w:val="9"/>
    <w:qFormat/>
    <w:rPr>
      <w:rFonts w:ascii="Arial Black" w:hAnsi="Arial Black" w:eastAsia="Arial" w:cs="Arial" w:asciiTheme="majorHAnsi" w:cstheme="majorBidi" w:eastAsiaTheme="majorEastAsia" w:hAnsiTheme="majorHAnsi"/>
      <w:color w:themeColor="accent1" w:themeShade="bf" w:val="7B230B"/>
      <w:sz w:val="40"/>
      <w:szCs w:val="40"/>
    </w:rPr>
  </w:style>
  <w:style w:type="character" w:styleId="2" w:customStyle="1">
    <w:name w:val="Заголовок 2 Знак"/>
    <w:basedOn w:val="DefaultParagraphFont"/>
    <w:uiPriority w:val="9"/>
    <w:qFormat/>
    <w:rPr>
      <w:rFonts w:ascii="Arial Black" w:hAnsi="Arial Black" w:eastAsia="Arial" w:cs="Arial" w:asciiTheme="majorHAnsi" w:cstheme="majorBidi" w:eastAsiaTheme="majorEastAsia" w:hAnsiTheme="majorHAnsi"/>
      <w:sz w:val="32"/>
      <w:szCs w:val="32"/>
    </w:rPr>
  </w:style>
  <w:style w:type="character" w:styleId="Style7" w:customStyle="1">
    <w:name w:val="Заголовок Знак"/>
    <w:basedOn w:val="DefaultParagraphFont"/>
    <w:uiPriority w:val="10"/>
    <w:qFormat/>
    <w:rPr>
      <w:rFonts w:ascii="Arial Black" w:hAnsi="Arial Black" w:eastAsia="Arial" w:cs="Arial" w:asciiTheme="majorHAnsi" w:cstheme="majorBidi" w:eastAsiaTheme="majorEastAsia" w:hAnsiTheme="majorHAnsi"/>
      <w:caps/>
      <w:color w:themeColor="text2" w:val="323232"/>
      <w:spacing w:val="30"/>
      <w:sz w:val="72"/>
      <w:szCs w:val="72"/>
    </w:rPr>
  </w:style>
  <w:style w:type="character" w:styleId="3" w:customStyle="1">
    <w:name w:val="Заголовок 3 Знак"/>
    <w:basedOn w:val="DefaultParagraphFont"/>
    <w:uiPriority w:val="9"/>
    <w:semiHidden/>
    <w:qFormat/>
    <w:rPr>
      <w:rFonts w:ascii="Arial Black" w:hAnsi="Arial Black" w:eastAsia="Arial" w:cs="Arial" w:asciiTheme="majorHAnsi" w:cstheme="majorBidi" w:eastAsiaTheme="majorEastAsia" w:hAnsiTheme="majorHAnsi"/>
      <w:sz w:val="32"/>
      <w:szCs w:val="32"/>
    </w:rPr>
  </w:style>
  <w:style w:type="character" w:styleId="4" w:customStyle="1">
    <w:name w:val="Заголовок 4 Знак"/>
    <w:basedOn w:val="DefaultParagraphFont"/>
    <w:uiPriority w:val="9"/>
    <w:semiHidden/>
    <w:qFormat/>
    <w:rPr>
      <w:rFonts w:ascii="Arial Black" w:hAnsi="Arial Black" w:eastAsia="Arial" w:cs="Arial" w:asciiTheme="majorHAnsi" w:cstheme="majorBidi" w:eastAsiaTheme="majorEastAsia" w:hAnsiTheme="majorHAnsi"/>
      <w:i/>
      <w:iCs/>
      <w:sz w:val="30"/>
      <w:szCs w:val="30"/>
    </w:rPr>
  </w:style>
  <w:style w:type="character" w:styleId="5" w:customStyle="1">
    <w:name w:val="Заголовок 5 Знак"/>
    <w:basedOn w:val="DefaultParagraphFont"/>
    <w:uiPriority w:val="9"/>
    <w:semiHidden/>
    <w:qFormat/>
    <w:rPr>
      <w:rFonts w:ascii="Arial Black" w:hAnsi="Arial Black" w:eastAsia="Arial" w:cs="Arial" w:asciiTheme="majorHAnsi" w:cstheme="majorBidi" w:eastAsiaTheme="majorEastAsia" w:hAnsiTheme="majorHAnsi"/>
      <w:sz w:val="28"/>
      <w:szCs w:val="28"/>
    </w:rPr>
  </w:style>
  <w:style w:type="character" w:styleId="6" w:customStyle="1">
    <w:name w:val="Заголовок 6 Знак"/>
    <w:basedOn w:val="DefaultParagraphFont"/>
    <w:uiPriority w:val="9"/>
    <w:semiHidden/>
    <w:qFormat/>
    <w:rPr>
      <w:rFonts w:ascii="Arial Black" w:hAnsi="Arial Black" w:eastAsia="Arial" w:cs="Arial" w:asciiTheme="majorHAnsi" w:cstheme="majorBidi" w:eastAsiaTheme="majorEastAsia" w:hAnsiTheme="majorHAnsi"/>
      <w:i/>
      <w:iCs/>
      <w:sz w:val="26"/>
      <w:szCs w:val="26"/>
    </w:rPr>
  </w:style>
  <w:style w:type="character" w:styleId="7" w:customStyle="1">
    <w:name w:val="Заголовок 7 Знак"/>
    <w:basedOn w:val="DefaultParagraphFont"/>
    <w:uiPriority w:val="9"/>
    <w:semiHidden/>
    <w:qFormat/>
    <w:rPr>
      <w:rFonts w:ascii="Arial Black" w:hAnsi="Arial Black" w:eastAsia="Arial" w:cs="Arial" w:asciiTheme="majorHAnsi" w:cstheme="majorBidi" w:eastAsiaTheme="majorEastAsia" w:hAnsiTheme="majorHAnsi"/>
      <w:sz w:val="24"/>
      <w:szCs w:val="24"/>
    </w:rPr>
  </w:style>
  <w:style w:type="character" w:styleId="8" w:customStyle="1">
    <w:name w:val="Заголовок 8 Знак"/>
    <w:basedOn w:val="DefaultParagraphFont"/>
    <w:uiPriority w:val="9"/>
    <w:semiHidden/>
    <w:qFormat/>
    <w:rPr>
      <w:rFonts w:ascii="Arial Black" w:hAnsi="Arial Black" w:eastAsia="Arial" w:cs="Arial" w:asciiTheme="majorHAnsi" w:cstheme="majorBidi" w:eastAsiaTheme="majorEastAsia" w:hAnsiTheme="majorHAnsi"/>
      <w:i/>
      <w:iCs/>
      <w:sz w:val="22"/>
      <w:szCs w:val="22"/>
    </w:rPr>
  </w:style>
  <w:style w:type="character" w:styleId="9" w:customStyle="1">
    <w:name w:val="Заголовок 9 Знак"/>
    <w:basedOn w:val="DefaultParagraphFont"/>
    <w:uiPriority w:val="9"/>
    <w:semiHidden/>
    <w:qFormat/>
    <w:rPr>
      <w:b/>
      <w:bCs/>
      <w:i/>
      <w:iCs/>
    </w:rPr>
  </w:style>
  <w:style w:type="character" w:styleId="Style8" w:customStyle="1">
    <w:name w:val="Подзаголовок Знак"/>
    <w:basedOn w:val="DefaultParagraphFont"/>
    <w:uiPriority w:val="11"/>
    <w:qFormat/>
    <w:rPr>
      <w:color w:themeColor="text2" w:val="323232"/>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themeColor="text1" w:val="000000"/>
    </w:rPr>
  </w:style>
  <w:style w:type="character" w:styleId="21" w:customStyle="1">
    <w:name w:val="Цитата 2 Знак"/>
    <w:basedOn w:val="DefaultParagraphFont"/>
    <w:uiPriority w:val="29"/>
    <w:qFormat/>
    <w:rPr>
      <w:i/>
      <w:iCs/>
      <w:color w:themeColor="accent3" w:themeShade="bf" w:val="AC7117"/>
      <w:sz w:val="24"/>
      <w:szCs w:val="24"/>
    </w:rPr>
  </w:style>
  <w:style w:type="character" w:styleId="Style9" w:customStyle="1">
    <w:name w:val="Выделенная цитата Знак"/>
    <w:basedOn w:val="DefaultParagraphFont"/>
    <w:uiPriority w:val="30"/>
    <w:qFormat/>
    <w:rPr>
      <w:rFonts w:ascii="Arial Black" w:hAnsi="Arial Black" w:eastAsia="Arial" w:cs="Arial" w:asciiTheme="majorHAnsi" w:cstheme="majorBidi" w:eastAsiaTheme="majorEastAsia" w:hAnsiTheme="majorHAnsi"/>
      <w:caps/>
      <w:color w:themeColor="accent1" w:themeShade="bf" w:val="7B230B"/>
      <w:sz w:val="28"/>
      <w:szCs w:val="28"/>
    </w:rPr>
  </w:style>
  <w:style w:type="character" w:styleId="SubtleEmphasis">
    <w:name w:val="Subtle Emphasis"/>
    <w:basedOn w:val="DefaultParagraphFont"/>
    <w:uiPriority w:val="19"/>
    <w:qFormat/>
    <w:rPr>
      <w:i/>
      <w:iCs/>
      <w:color w:themeColor="text1" w:themeTint="a6" w:val="595959"/>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themeColor="text1" w:themeTint="bf" w:val="404040"/>
      <w:spacing w:val="0"/>
      <w:u w:val="single"/>
    </w:rPr>
  </w:style>
  <w:style w:type="character" w:styleId="IntenseReference">
    <w:name w:val="Intense Reference"/>
    <w:basedOn w:val="DefaultParagraphFont"/>
    <w:uiPriority w:val="32"/>
    <w:qFormat/>
    <w:rPr>
      <w:b/>
      <w:bCs/>
      <w:smallCaps/>
      <w:color w:val="auto"/>
      <w:spacing w:val="0"/>
      <w:u w:val="single"/>
    </w:rPr>
  </w:style>
  <w:style w:type="character" w:styleId="BookTitle">
    <w:name w:val="Book Title"/>
    <w:basedOn w:val="DefaultParagraphFont"/>
    <w:uiPriority w:val="33"/>
    <w:qFormat/>
    <w:rPr>
      <w:b/>
      <w:bCs/>
      <w:smallCaps/>
      <w:spacing w:val="0"/>
    </w:rPr>
  </w:style>
  <w:style w:type="character" w:styleId="Style10" w:customStyle="1">
    <w:name w:val="Текст выноски Знак"/>
    <w:basedOn w:val="DefaultParagraphFont"/>
    <w:uiPriority w:val="99"/>
    <w:semiHidden/>
    <w:qFormat/>
    <w:rPr>
      <w:rFonts w:ascii="Segoe UI" w:hAnsi="Segoe UI" w:cs="Segoe UI"/>
      <w:sz w:val="18"/>
      <w:szCs w:val="18"/>
    </w:rPr>
  </w:style>
  <w:style w:type="character" w:styleId="Style11" w:customStyle="1">
    <w:name w:val="Верхний колонтитул Знак"/>
    <w:basedOn w:val="DefaultParagraphFont"/>
    <w:uiPriority w:val="99"/>
    <w:qFormat/>
    <w:rPr/>
  </w:style>
  <w:style w:type="character" w:styleId="Style12" w:customStyle="1">
    <w:name w:val="Нижний колонтитул Знак"/>
    <w:basedOn w:val="DefaultParagraphFont"/>
    <w:uiPriority w:val="99"/>
    <w:qFormat/>
    <w:rPr/>
  </w:style>
  <w:style w:type="character" w:styleId="Style13">
    <w:name w:val="Маркеры"/>
    <w:qFormat/>
    <w:rPr>
      <w:rFonts w:ascii="OpenSymbol" w:hAnsi="OpenSymbol" w:eastAsia="OpenSymbol" w:cs="OpenSymbol"/>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TableofFigures">
    <w:name w:val="table of figures"/>
    <w:basedOn w:val="Normal"/>
    <w:uiPriority w:val="99"/>
    <w:unhideWhenUsed/>
    <w:pPr>
      <w:spacing w:before="0" w:afterAutospacing="0" w:after="0"/>
    </w:pPr>
    <w:rPr/>
  </w:style>
  <w:style w:type="paragraph" w:styleId="Title">
    <w:name w:val="Title"/>
    <w:basedOn w:val="Normal"/>
    <w:uiPriority w:val="10"/>
    <w:qFormat/>
    <w:pPr>
      <w:pBdr>
        <w:top w:val="single" w:sz="6" w:space="8" w:color="E19825"/>
        <w:bottom w:val="single" w:sz="6" w:space="8" w:color="E19825"/>
      </w:pBdr>
      <w:spacing w:lineRule="auto" w:line="240" w:before="0" w:after="400"/>
      <w:contextualSpacing/>
      <w:jc w:val="center"/>
    </w:pPr>
    <w:rPr>
      <w:rFonts w:ascii="Arial Black" w:hAnsi="Arial Black" w:eastAsia="Arial" w:cs="Arial" w:asciiTheme="majorHAnsi" w:cstheme="majorBidi" w:eastAsiaTheme="majorEastAsia" w:hAnsiTheme="majorHAnsi"/>
      <w:caps/>
      <w:color w:themeColor="text2" w:val="323232"/>
      <w:spacing w:val="30"/>
      <w:sz w:val="72"/>
      <w:szCs w:val="72"/>
    </w:rPr>
  </w:style>
  <w:style w:type="paragraph" w:styleId="caption1">
    <w:name w:val="caption1"/>
    <w:basedOn w:val="Normal"/>
    <w:uiPriority w:val="35"/>
    <w:semiHidden/>
    <w:unhideWhenUsed/>
    <w:qFormat/>
    <w:pPr>
      <w:spacing w:lineRule="auto" w:line="240"/>
    </w:pPr>
    <w:rPr>
      <w:b/>
      <w:bCs/>
      <w:color w:themeColor="text1" w:themeTint="bf" w:val="404040"/>
      <w:sz w:val="16"/>
      <w:szCs w:val="16"/>
    </w:rPr>
  </w:style>
  <w:style w:type="paragraph" w:styleId="Subtitle">
    <w:name w:val="Subtitle"/>
    <w:basedOn w:val="Normal"/>
    <w:uiPriority w:val="11"/>
    <w:qFormat/>
    <w:pPr>
      <w:jc w:val="center"/>
    </w:pPr>
    <w:rPr>
      <w:color w:themeColor="text2" w:val="323232"/>
      <w:sz w:val="28"/>
      <w:szCs w:val="28"/>
    </w:rPr>
  </w:style>
  <w:style w:type="paragraph" w:styleId="NoSpacing">
    <w:name w:val="No Spacing"/>
    <w:uiPriority w:val="1"/>
    <w:qFormat/>
    <w:pPr>
      <w:widowControl/>
      <w:bidi w:val="0"/>
      <w:spacing w:lineRule="auto" w:line="240" w:before="0" w:after="0"/>
      <w:jc w:val="left"/>
    </w:pPr>
    <w:rPr>
      <w:rFonts w:ascii="Arial" w:hAnsi="Arial" w:eastAsia="Arial" w:cs="Arial" w:asciiTheme="minorHAnsi" w:cstheme="minorBidi" w:eastAsiaTheme="minorEastAsia" w:hAnsiTheme="minorHAnsi"/>
      <w:color w:val="auto"/>
      <w:kern w:val="0"/>
      <w:sz w:val="21"/>
      <w:szCs w:val="21"/>
      <w:lang w:val="ru-RU" w:eastAsia="en-US" w:bidi="ar-SA"/>
    </w:rPr>
  </w:style>
  <w:style w:type="paragraph" w:styleId="Quote">
    <w:name w:val="Quote"/>
    <w:basedOn w:val="Normal"/>
    <w:uiPriority w:val="29"/>
    <w:qFormat/>
    <w:pPr>
      <w:spacing w:before="160" w:after="160"/>
      <w:ind w:hanging="0" w:left="720" w:right="720"/>
      <w:jc w:val="center"/>
    </w:pPr>
    <w:rPr>
      <w:i/>
      <w:iCs/>
      <w:color w:themeColor="accent3" w:themeShade="bf" w:val="AC7117"/>
      <w:sz w:val="24"/>
      <w:szCs w:val="24"/>
    </w:rPr>
  </w:style>
  <w:style w:type="paragraph" w:styleId="IntenseQuote">
    <w:name w:val="Intense Quote"/>
    <w:basedOn w:val="Normal"/>
    <w:uiPriority w:val="30"/>
    <w:qFormat/>
    <w:pPr>
      <w:spacing w:lineRule="auto" w:line="276" w:before="160" w:after="160"/>
      <w:ind w:hanging="0" w:left="936" w:right="936"/>
      <w:jc w:val="center"/>
    </w:pPr>
    <w:rPr>
      <w:rFonts w:ascii="Arial Black" w:hAnsi="Arial Black" w:eastAsia="Arial" w:cs="Arial" w:asciiTheme="majorHAnsi" w:cstheme="majorBidi" w:eastAsiaTheme="majorEastAsia" w:hAnsiTheme="majorHAnsi"/>
      <w:caps/>
      <w:color w:themeColor="accent1" w:themeShade="bf" w:val="7B230B"/>
      <w:sz w:val="28"/>
      <w:szCs w:val="28"/>
    </w:rPr>
  </w:style>
  <w:style w:type="paragraph" w:styleId="IndexHeading">
    <w:name w:val="index heading"/>
    <w:basedOn w:val="Style14"/>
    <w:pPr/>
    <w:rPr/>
  </w:style>
  <w:style w:type="paragraph" w:styleId="TOCHeading">
    <w:name w:val="TOC Heading"/>
    <w:basedOn w:val="Heading1"/>
    <w:uiPriority w:val="39"/>
    <w:semiHidden/>
    <w:unhideWhenUsed/>
    <w:qFormat/>
    <w:pPr>
      <w:outlineLvl w:val="9"/>
    </w:pPr>
    <w:rPr/>
  </w:style>
  <w:style w:type="paragraph" w:styleId="ListParagraph">
    <w:name w:val="List Paragraph"/>
    <w:basedOn w:val="Normal"/>
    <w:uiPriority w:val="34"/>
    <w:qFormat/>
    <w:pPr>
      <w:spacing w:before="0" w:after="160"/>
      <w:ind w:hanging="0" w:left="720"/>
      <w:contextualSpacing/>
    </w:pPr>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Style16">
    <w:name w:val="Колонтитул"/>
    <w:basedOn w:val="Normal"/>
    <w:qFormat/>
    <w:pPr/>
    <w:rPr/>
  </w:style>
  <w:style w:type="paragraph" w:styleId="HeaderandFooter">
    <w:name w:val="Header and Footer"/>
    <w:basedOn w:val="Normal"/>
    <w:qFormat/>
    <w:pPr/>
    <w:rPr/>
  </w:style>
  <w:style w:type="paragraph" w:styleId="Header">
    <w:name w:val="header"/>
    <w:basedOn w:val="Normal"/>
    <w:uiPriority w:val="99"/>
    <w:unhideWhenUsed/>
    <w:pPr>
      <w:tabs>
        <w:tab w:val="clear" w:pos="11340"/>
        <w:tab w:val="center" w:pos="4677" w:leader="none"/>
        <w:tab w:val="right" w:pos="9355" w:leader="none"/>
      </w:tabs>
      <w:spacing w:lineRule="auto" w:line="240" w:before="0" w:after="0"/>
    </w:pPr>
    <w:rPr/>
  </w:style>
  <w:style w:type="paragraph" w:styleId="Footer">
    <w:name w:val="footer"/>
    <w:basedOn w:val="Normal"/>
    <w:uiPriority w:val="99"/>
    <w:unhideWhenUsed/>
    <w:pPr>
      <w:tabs>
        <w:tab w:val="clear" w:pos="11340"/>
        <w:tab w:val="center" w:pos="4677" w:leader="none"/>
        <w:tab w:val="right" w:pos="9355" w:leader="none"/>
      </w:tabs>
      <w:spacing w:lineRule="auto" w:line="240" w:before="0" w:after="0"/>
    </w:pPr>
    <w:rPr/>
  </w:style>
  <w:style w:type="paragraph" w:styleId="Style17">
    <w:name w:val="Текст в заданном формате"/>
    <w:basedOn w:val="Normal"/>
    <w:qFormat/>
    <w:pPr>
      <w:spacing w:before="0" w:after="0"/>
    </w:pPr>
    <w:rPr>
      <w:rFonts w:ascii="Liberation Mono" w:hAnsi="Liberation Mono" w:eastAsia="Liberation Mono" w:cs="Liberation Mono"/>
      <w:sz w:val="20"/>
      <w:szCs w:val="20"/>
    </w:rPr>
  </w:style>
  <w:style w:type="paragraph" w:styleId="11">
    <w:name w:val="Библиография 1"/>
    <w:basedOn w:val="Style15"/>
    <w:qFormat/>
    <w:pPr>
      <w:tabs>
        <w:tab w:val="clear" w:pos="11340"/>
        <w:tab w:val="right" w:pos="11235" w:leader="dot"/>
      </w:tabs>
      <w:ind w:hanging="0" w:left="0"/>
    </w:pPr>
    <w:rPr/>
  </w:style>
  <w:style w:type="paragraph" w:styleId="Style18">
    <w:name w:val="Блочная цитата"/>
    <w:basedOn w:val="Normal"/>
    <w:qFormat/>
    <w:pPr>
      <w:spacing w:before="0" w:after="283"/>
      <w:ind w:hanging="0" w:left="567" w:right="567"/>
    </w:pPr>
    <w:rPr/>
  </w:style>
  <w:style w:type="paragraph" w:styleId="Style19">
    <w:name w:val="Горизонтальная линия"/>
    <w:basedOn w:val="Normal"/>
    <w:qFormat/>
    <w:pPr>
      <w:suppressLineNumbers/>
      <w:pBdr>
        <w:bottom w:val="single" w:sz="2" w:space="0" w:color="808080"/>
      </w:pBdr>
      <w:spacing w:before="0" w:after="283"/>
    </w:pPr>
    <w:rPr>
      <w:sz w:val="12"/>
      <w:szCs w:val="12"/>
    </w:rPr>
  </w:style>
  <w:style w:type="paragraph" w:styleId="10">
    <w:name w:val="Заголовок 10"/>
    <w:basedOn w:val="Style14"/>
    <w:qFormat/>
    <w:pPr>
      <w:numPr>
        <w:ilvl w:val="8"/>
        <w:numId w:val="1"/>
      </w:numPr>
      <w:spacing w:before="60" w:after="60"/>
      <w:outlineLvl w:val="8"/>
    </w:pPr>
    <w:rPr>
      <w:b/>
      <w:bCs/>
      <w:sz w:val="18"/>
      <w:szCs w:val="18"/>
    </w:rPr>
  </w:style>
  <w:style w:type="paragraph" w:styleId="TableofAuthorities">
    <w:name w:val="table of authorities"/>
    <w:basedOn w:val="IndexHeading"/>
    <w:pPr>
      <w:suppressLineNumbers/>
      <w:ind w:hanging="0" w:left="0"/>
    </w:pPr>
    <w:rPr>
      <w:b/>
      <w:bCs/>
      <w:sz w:val="32"/>
      <w:szCs w:val="32"/>
    </w:rPr>
  </w:style>
  <w:style w:type="paragraph" w:styleId="Style20">
    <w:name w:val="Заголовок списка"/>
    <w:basedOn w:val="Normal"/>
    <w:qFormat/>
    <w:pPr>
      <w:ind w:left="0"/>
    </w:pPr>
    <w:rPr/>
  </w:style>
  <w:style w:type="paragraph" w:styleId="Style21">
    <w:name w:val="Содержимое списка"/>
    <w:basedOn w:val="Normal"/>
    <w:qFormat/>
    <w:pPr>
      <w:ind w:left="567"/>
    </w:pPr>
    <w:rPr/>
  </w:style>
  <w:style w:type="paragraph" w:styleId="Style22">
    <w:name w:val="Заголовок списка объектов"/>
    <w:basedOn w:val="IndexHeading"/>
    <w:qFormat/>
    <w:pPr>
      <w:suppressLineNumbers/>
      <w:ind w:hanging="0" w:left="0"/>
    </w:pPr>
    <w:rPr>
      <w:b/>
      <w:bCs/>
      <w:sz w:val="32"/>
      <w:szCs w:val="32"/>
    </w:rPr>
  </w:style>
  <w:style w:type="paragraph" w:styleId="Style23">
    <w:name w:val="Заголовок списка таблиц"/>
    <w:basedOn w:val="IndexHeading"/>
    <w:qFormat/>
    <w:pPr>
      <w:suppressLineNumbers/>
      <w:ind w:hanging="0" w:left="0"/>
    </w:pPr>
    <w:rPr>
      <w:b/>
      <w:bCs/>
      <w:sz w:val="32"/>
      <w:szCs w:val="32"/>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paragraph" w:styleId="Style26">
    <w:name w:val="Заголовок указателей пользователя"/>
    <w:basedOn w:val="IndexHeading"/>
    <w:qFormat/>
    <w:pPr>
      <w:suppressLineNumbers/>
      <w:ind w:hanging="0" w:left="0"/>
    </w:pPr>
    <w:rPr>
      <w:b/>
      <w:bCs/>
      <w:sz w:val="32"/>
      <w:szCs w:val="32"/>
    </w:rPr>
  </w:style>
  <w:style w:type="paragraph" w:styleId="Salutation">
    <w:name w:val="Salutation"/>
    <w:basedOn w:val="Normal"/>
    <w:pPr>
      <w:suppressLineNumbers/>
    </w:pPr>
    <w:rPr/>
  </w:style>
  <w:style w:type="paragraph" w:styleId="CommentText">
    <w:name w:val="annotation text"/>
    <w:basedOn w:val="BodyText"/>
    <w:pPr>
      <w:ind w:hanging="0" w:left="2268"/>
    </w:pPr>
    <w:rPr/>
  </w:style>
  <w:style w:type="paragraph" w:styleId="Style27">
    <w:name w:val="Иллюстрация"/>
    <w:basedOn w:val="Caption"/>
    <w:qFormat/>
    <w:pPr/>
    <w:rPr/>
  </w:style>
  <w:style w:type="paragraph" w:styleId="EndnoteText">
    <w:name w:val="endnote text"/>
    <w:basedOn w:val="Normal"/>
    <w:pPr>
      <w:suppressLineNumbers/>
      <w:ind w:hanging="340" w:left="340"/>
    </w:pPr>
    <w:rPr>
      <w:sz w:val="20"/>
      <w:szCs w:val="20"/>
    </w:rPr>
  </w:style>
  <w:style w:type="paragraph" w:styleId="ListNumber">
    <w:name w:val="List Number"/>
    <w:basedOn w:val="List"/>
    <w:pPr>
      <w:spacing w:before="0" w:after="120"/>
      <w:ind w:hanging="360" w:left="360"/>
    </w:pPr>
    <w:rPr/>
  </w:style>
  <w:style w:type="paragraph" w:styleId="12">
    <w:name w:val="Нумерованный 1 конец"/>
    <w:basedOn w:val="List"/>
    <w:qFormat/>
    <w:pPr>
      <w:spacing w:before="0" w:after="240"/>
      <w:ind w:hanging="360" w:left="360"/>
    </w:pPr>
    <w:rPr/>
  </w:style>
  <w:style w:type="paragraph" w:styleId="Style28">
    <w:name w:val="Обратный отступ"/>
    <w:basedOn w:val="BodyText"/>
    <w:qFormat/>
    <w:pPr>
      <w:tabs>
        <w:tab w:val="clear" w:pos="11340"/>
        <w:tab w:val="left" w:pos="0" w:leader="none"/>
      </w:tabs>
      <w:ind w:hanging="283" w:left="567"/>
    </w:pPr>
    <w:rPr/>
  </w:style>
  <w:style w:type="paragraph" w:styleId="BodyTextIndent">
    <w:name w:val="Body Text Indent"/>
    <w:basedOn w:val="BodyText"/>
    <w:pPr>
      <w:ind w:hanging="0" w:left="283"/>
    </w:pPr>
    <w:rPr/>
  </w:style>
  <w:style w:type="paragraph" w:styleId="EnvelopeReturn">
    <w:name w:val="envelope return"/>
    <w:basedOn w:val="Normal"/>
    <w:pPr>
      <w:suppressLineNumbers/>
      <w:spacing w:before="0" w:after="60"/>
    </w:pPr>
    <w:rPr/>
  </w:style>
  <w:style w:type="paragraph" w:styleId="Style29">
    <w:name w:val="Отступы"/>
    <w:basedOn w:val="BodyText"/>
    <w:qFormat/>
    <w:pPr>
      <w:tabs>
        <w:tab w:val="clear" w:pos="11340"/>
        <w:tab w:val="left" w:pos="0" w:leader="none"/>
      </w:tabs>
      <w:ind w:hanging="2551" w:left="2835"/>
    </w:pPr>
    <w:rPr/>
  </w:style>
  <w:style w:type="paragraph" w:styleId="BodyTextFirstIndent">
    <w:name w:val="Body Text First Indent"/>
    <w:basedOn w:val="BodyText"/>
    <w:pPr>
      <w:ind w:firstLine="283" w:left="0"/>
    </w:pPr>
    <w:rPr/>
  </w:style>
  <w:style w:type="paragraph" w:styleId="Signature">
    <w:name w:val="Signature"/>
    <w:basedOn w:val="Normal"/>
    <w:pPr>
      <w:suppressLineNumbers/>
    </w:pPr>
    <w:rPr/>
  </w:style>
  <w:style w:type="paragraph" w:styleId="EnvelopeAddress">
    <w:name w:val="envelope address"/>
    <w:basedOn w:val="Normal"/>
    <w:pPr>
      <w:suppressLineNumbers/>
      <w:spacing w:before="0" w:after="60"/>
    </w:pPr>
    <w:rPr/>
  </w:style>
  <w:style w:type="paragraph" w:styleId="Closing">
    <w:name w:val="Closing"/>
    <w:basedOn w:val="Style14"/>
    <w:pPr>
      <w:jc w:val="center"/>
    </w:pPr>
    <w:rPr>
      <w:b/>
      <w:bCs/>
      <w:sz w:val="32"/>
      <w:szCs w:val="32"/>
    </w:rPr>
  </w:style>
  <w:style w:type="paragraph" w:styleId="Style30">
    <w:name w:val="Разделитель предметного указателя"/>
    <w:basedOn w:val="Style15"/>
    <w:qFormat/>
    <w:pPr>
      <w:ind w:hanging="0" w:left="0"/>
    </w:pPr>
    <w:rPr/>
  </w:style>
  <w:style w:type="paragraph" w:styleId="Style31">
    <w:name w:val="Рисунок"/>
    <w:basedOn w:val="Caption"/>
    <w:qFormat/>
    <w:pPr/>
    <w:rPr/>
  </w:style>
  <w:style w:type="paragraph" w:styleId="FootnoteText">
    <w:name w:val="footnote text"/>
    <w:basedOn w:val="Normal"/>
    <w:pPr>
      <w:suppressLineNumbers/>
      <w:ind w:hanging="340" w:left="340"/>
    </w:pPr>
    <w:rPr>
      <w:sz w:val="20"/>
      <w:szCs w:val="20"/>
    </w:rPr>
  </w:style>
  <w:style w:type="paragraph" w:styleId="Style32">
    <w:name w:val="Содержимое врезки"/>
    <w:basedOn w:val="Normal"/>
    <w:qFormat/>
    <w:pPr/>
    <w:rPr/>
  </w:style>
  <w:style w:type="paragraph" w:styleId="Style33">
    <w:name w:val="Таблица"/>
    <w:basedOn w:val="Caption"/>
    <w:qFormat/>
    <w:pPr/>
    <w:rPr/>
  </w:style>
  <w:style w:type="paragraph" w:styleId="Style34">
    <w:name w:val="Текст"/>
    <w:basedOn w:val="Caption"/>
    <w:qFormat/>
    <w:pPr/>
    <w:rPr/>
  </w:style>
  <w:style w:type="paragraph" w:styleId="Style35">
    <w:name w:val="Фигура"/>
    <w:basedOn w:val="Caption"/>
    <w:qFormat/>
    <w:pPr/>
    <w:rPr/>
  </w:style>
  <w:style w:type="paragraph" w:styleId="Comment">
    <w:name w:val="Comment"/>
    <w:basedOn w:val="Normal"/>
    <w:qFormat/>
    <w:pPr>
      <w:spacing w:before="56" w:after="0"/>
      <w:ind w:left="56" w:right="56"/>
    </w:pPr>
    <w:rPr>
      <w:sz w:val="20"/>
      <w:szCs w:val="20"/>
    </w:rPr>
  </w:style>
  <w:style w:type="numbering" w:styleId="Style36" w:default="1">
    <w:name w:val="Без списка"/>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Красный">
      <a:dk1>
        <a:srgbClr val="000000"/>
      </a:dk1>
      <a:lt1>
        <a:srgbClr val="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Arial Black/Arial">
      <a:majorFont>
        <a:latin typeface="Arial Black"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52</TotalTime>
  <Application>LibreOffice/24.8.4.2$Linux_X86_64 LibreOffice_project/480$Build-2</Application>
  <AppVersion>15.0000</AppVersion>
  <Pages>1</Pages>
  <Words>160</Words>
  <Characters>1211</Characters>
  <CharactersWithSpaces>1365</CharactersWithSpaces>
  <Paragraphs>12</Paragraphs>
  <Company>APK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2023-01-24T05:52:00Z</dcterms:created>
  <dc:creator>Митякина Елена Владимировна</dc:creator>
  <dc:description/>
  <dc:language>ru-RU</dc:language>
  <cp:lastModifiedBy/>
  <dcterms:modified xsi:type="dcterms:W3CDTF">2025-07-30T16:08:49Z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