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F1" w:rsidRDefault="00A736F1" w:rsidP="00A736F1">
      <w:pPr>
        <w:pStyle w:val="Normal"/>
        <w:jc w:val="center"/>
        <w:outlineLvl w:val="0"/>
        <w:rPr>
          <w:rFonts w:ascii="Times New Roman" w:hAnsi="Times New Roman"/>
          <w:b/>
          <w:bCs/>
          <w:color w:val="222222"/>
        </w:rPr>
      </w:pPr>
      <w:r>
        <w:rPr>
          <w:rFonts w:ascii="Times New Roman" w:hAnsi="Times New Roman"/>
          <w:b/>
          <w:bCs/>
          <w:color w:val="222222"/>
        </w:rPr>
        <w:t>Проходные баллы ЕГЭ 2025 по всем предметам</w:t>
      </w:r>
    </w:p>
    <w:p w:rsidR="00A736F1" w:rsidRDefault="00A736F1" w:rsidP="00A736F1">
      <w:pPr>
        <w:pStyle w:val="Normal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Проходные баллы в 2025 году представляют из себя сумму баллов, с которой абитуриент может быть зачислен в вуз на необходимое направление или программу. Проходной балл можно определить по сумме баллов всех экзаменов ЕГЭ, экзаменов в вузе и индивидуальных достижений. Минимальная сумма баллов крайнего поступившего и будет называться проходным баллом.</w:t>
      </w:r>
    </w:p>
    <w:p w:rsidR="00A736F1" w:rsidRDefault="00A736F1" w:rsidP="00A736F1">
      <w:pPr>
        <w:pStyle w:val="Normal"/>
        <w:shd w:val="clear" w:color="auto" w:fill="FFFFFF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Сам проходной балл для поступления в вуз не определяется ни приемной комиссией, ни ректоратом. Его значение ежегодно формируется по итогам конкурсного отбора и зависит от результатов ЕГЭ абитуриентов и общего числа поданных заявок на обучение по конкретной специальности. Походной балл вузы публикуют в августе, а все данные которые публикуются в СМИ и самими учебными заведениям ранее, обычно носят приблизительный характер, чаще всего основанный на прошлогодних данных.</w:t>
      </w:r>
    </w:p>
    <w:p w:rsidR="00A736F1" w:rsidRDefault="00A736F1" w:rsidP="00A736F1">
      <w:pPr>
        <w:pStyle w:val="Normal"/>
        <w:shd w:val="clear" w:color="auto" w:fill="FFFFFF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Важно отметить, что проходные баллы могут быть намного выше минимальных баллов по ЕГЭ, которые необходимы для поступления в вуз. Каждый университет или институт имеет право самостоятельно устанавливать минимальную границу, увеличивая значение на 20-40, а иногда и более пунктов.</w:t>
      </w:r>
    </w:p>
    <w:p w:rsidR="00A736F1" w:rsidRDefault="00A736F1" w:rsidP="00A736F1">
      <w:pPr>
        <w:pStyle w:val="Normal"/>
        <w:shd w:val="clear" w:color="auto" w:fill="FFFFFF"/>
        <w:jc w:val="both"/>
        <w:outlineLvl w:val="1"/>
        <w:rPr>
          <w:rFonts w:ascii="Times New Roman" w:hAnsi="Times New Roman"/>
          <w:b/>
          <w:bCs/>
          <w:color w:val="222222"/>
        </w:rPr>
      </w:pPr>
      <w:r>
        <w:rPr>
          <w:rFonts w:ascii="Times New Roman" w:hAnsi="Times New Roman"/>
          <w:b/>
          <w:bCs/>
          <w:color w:val="222222"/>
        </w:rPr>
        <w:t>Минимальные баллы ЕГЭ в 2025 году</w:t>
      </w:r>
    </w:p>
    <w:p w:rsidR="00A736F1" w:rsidRDefault="00A736F1" w:rsidP="00A736F1">
      <w:pPr>
        <w:pStyle w:val="NormalWeb"/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Количество баллов по итогам ЕГЭ необходимых для поступления в вузы регулируется ежегодным </w:t>
      </w:r>
      <w:hyperlink r:id="rId5" w:history="1">
        <w:r>
          <w:rPr>
            <w:rStyle w:val="a3"/>
            <w:color w:val="428BCA"/>
          </w:rPr>
          <w:t>совместным приказом</w:t>
        </w:r>
      </w:hyperlink>
      <w:r>
        <w:rPr>
          <w:color w:val="222222"/>
        </w:rPr>
        <w:t xml:space="preserve"> </w:t>
      </w:r>
      <w:proofErr w:type="spellStart"/>
      <w:r>
        <w:rPr>
          <w:color w:val="222222"/>
        </w:rPr>
        <w:t>Минобрнауки</w:t>
      </w:r>
      <w:proofErr w:type="spellEnd"/>
      <w:r>
        <w:rPr>
          <w:color w:val="222222"/>
        </w:rPr>
        <w:t xml:space="preserve"> и </w:t>
      </w:r>
      <w:proofErr w:type="spellStart"/>
      <w:r>
        <w:rPr>
          <w:color w:val="222222"/>
        </w:rPr>
        <w:t>Минпросвещения</w:t>
      </w:r>
      <w:proofErr w:type="spellEnd"/>
      <w:r>
        <w:rPr>
          <w:color w:val="222222"/>
        </w:rPr>
        <w:t>, который публикуется на официальном интернет-портале правовой информации.</w:t>
      </w:r>
    </w:p>
    <w:p w:rsidR="00A736F1" w:rsidRDefault="00A736F1" w:rsidP="00A736F1">
      <w:pPr>
        <w:pStyle w:val="NormalWeb"/>
        <w:shd w:val="clear" w:color="auto" w:fill="FFFFFF"/>
        <w:jc w:val="both"/>
        <w:rPr>
          <w:color w:val="222222"/>
        </w:rPr>
      </w:pPr>
      <w:r>
        <w:rPr>
          <w:color w:val="222222"/>
        </w:rPr>
        <w:t>Согласно решению, на 2024/2025 учебный год утверждено следующее количество минимальных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образовательные организации.</w:t>
      </w:r>
    </w:p>
    <w:p w:rsidR="00A736F1" w:rsidRDefault="00A736F1" w:rsidP="00A736F1">
      <w:pPr>
        <w:pStyle w:val="Normal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ПРОХОДНЫЕ баллы для поступления в ВУЗ</w:t>
      </w:r>
    </w:p>
    <w:tbl>
      <w:tblPr>
        <w:tblStyle w:val="TableGrid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4245"/>
      </w:tblGrid>
      <w:tr w:rsidR="00A736F1" w:rsidTr="00A736F1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Предмет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Минимальное количество баллов</w:t>
            </w:r>
          </w:p>
        </w:tc>
      </w:tr>
      <w:tr w:rsidR="00A736F1" w:rsidTr="00A736F1">
        <w:tc>
          <w:tcPr>
            <w:tcW w:w="5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Русский язык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4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 (42 - педагогические вузы)</w:t>
            </w:r>
          </w:p>
        </w:tc>
      </w:tr>
      <w:tr w:rsidR="00A736F1" w:rsidTr="00A736F1">
        <w:tc>
          <w:tcPr>
            <w:tcW w:w="5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Математика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4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 (39 - педагогические вузы)</w:t>
            </w:r>
          </w:p>
        </w:tc>
      </w:tr>
      <w:tr w:rsidR="00A736F1" w:rsidTr="00A736F1">
        <w:tc>
          <w:tcPr>
            <w:tcW w:w="5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Физика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4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</w:p>
        </w:tc>
      </w:tr>
      <w:tr w:rsidR="00A736F1" w:rsidTr="00A736F1">
        <w:tc>
          <w:tcPr>
            <w:tcW w:w="5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Обществознание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4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 (42 - педагогические вузы)</w:t>
            </w:r>
          </w:p>
        </w:tc>
      </w:tr>
      <w:tr w:rsidR="00A736F1" w:rsidTr="00A736F1">
        <w:tc>
          <w:tcPr>
            <w:tcW w:w="5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История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4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 (35 - педагогические вузы)</w:t>
            </w:r>
          </w:p>
        </w:tc>
      </w:tr>
      <w:tr w:rsidR="00A736F1" w:rsidTr="00A736F1">
        <w:tc>
          <w:tcPr>
            <w:tcW w:w="5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Информатика и информационно-коммуникационные технологии</w:t>
            </w:r>
          </w:p>
        </w:tc>
        <w:tc>
          <w:tcPr>
            <w:tcW w:w="4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44</w:t>
            </w:r>
          </w:p>
        </w:tc>
      </w:tr>
      <w:tr w:rsidR="00A736F1" w:rsidTr="00A736F1">
        <w:tc>
          <w:tcPr>
            <w:tcW w:w="5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Иностранный язык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4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</w:tr>
      <w:tr w:rsidR="00A736F1" w:rsidTr="00A736F1">
        <w:tc>
          <w:tcPr>
            <w:tcW w:w="5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Литература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4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</w:tr>
      <w:tr w:rsidR="00A736F1" w:rsidTr="00A736F1">
        <w:tc>
          <w:tcPr>
            <w:tcW w:w="5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Биология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4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</w:p>
        </w:tc>
      </w:tr>
      <w:tr w:rsidR="00A736F1" w:rsidTr="00A736F1">
        <w:tc>
          <w:tcPr>
            <w:tcW w:w="5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География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4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</w:tr>
      <w:tr w:rsidR="00A736F1" w:rsidTr="00A736F1">
        <w:tc>
          <w:tcPr>
            <w:tcW w:w="5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Химия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4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F1" w:rsidRDefault="00A736F1">
            <w:pPr>
              <w:pStyle w:val="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</w:p>
        </w:tc>
      </w:tr>
    </w:tbl>
    <w:p w:rsidR="00A736F1" w:rsidRDefault="00A736F1" w:rsidP="00A736F1">
      <w:pPr>
        <w:pStyle w:val="Normal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p w:rsidR="00A736F1" w:rsidRDefault="00A736F1" w:rsidP="00A736F1">
      <w:pPr>
        <w:pStyle w:val="Normal"/>
        <w:shd w:val="clear" w:color="auto" w:fill="FFFFFF"/>
        <w:jc w:val="both"/>
        <w:outlineLvl w:val="1"/>
        <w:rPr>
          <w:rFonts w:ascii="Times New Roman" w:hAnsi="Times New Roman"/>
          <w:b/>
          <w:bCs/>
          <w:color w:val="222222"/>
        </w:rPr>
      </w:pPr>
      <w:r>
        <w:rPr>
          <w:rFonts w:ascii="Times New Roman" w:hAnsi="Times New Roman"/>
          <w:b/>
          <w:bCs/>
          <w:color w:val="222222"/>
        </w:rPr>
        <w:t>Как считаются проходные баллы в ВУЗ в 2025 году</w:t>
      </w:r>
    </w:p>
    <w:p w:rsidR="00A736F1" w:rsidRDefault="00A736F1" w:rsidP="00A736F1">
      <w:pPr>
        <w:pStyle w:val="Normal"/>
        <w:shd w:val="clear" w:color="auto" w:fill="FFFFFF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Минимальный необходимый балл для поступления в учебное заведение определяется на основе множества факторов: числа претендентов на одно учебное место, репутации учебного заведения и даже его местоположения. В расчете этого показателя учитываются все экзамены каждого абитуриента, включая:</w:t>
      </w:r>
    </w:p>
    <w:p w:rsidR="00A736F1" w:rsidRDefault="00A736F1" w:rsidP="00A736F1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i/>
          <w:color w:val="222222"/>
        </w:rPr>
      </w:pPr>
      <w:r>
        <w:rPr>
          <w:rFonts w:ascii="Times New Roman" w:hAnsi="Times New Roman"/>
          <w:i/>
          <w:color w:val="222222"/>
        </w:rPr>
        <w:t>результаты ЕГЭ;</w:t>
      </w:r>
    </w:p>
    <w:p w:rsidR="00A736F1" w:rsidRDefault="00A736F1" w:rsidP="00A736F1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i/>
          <w:color w:val="222222"/>
        </w:rPr>
      </w:pPr>
      <w:r>
        <w:rPr>
          <w:rFonts w:ascii="Times New Roman" w:hAnsi="Times New Roman"/>
          <w:i/>
          <w:color w:val="222222"/>
        </w:rPr>
        <w:t>результаты вступительных испытаний в вузе;</w:t>
      </w:r>
    </w:p>
    <w:p w:rsidR="00A736F1" w:rsidRDefault="00A736F1" w:rsidP="00A736F1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i/>
          <w:color w:val="222222"/>
        </w:rPr>
      </w:pPr>
      <w:r>
        <w:rPr>
          <w:rFonts w:ascii="Times New Roman" w:hAnsi="Times New Roman"/>
          <w:i/>
          <w:color w:val="222222"/>
        </w:rPr>
        <w:t>дополнительные баллы за личные успехи.</w:t>
      </w:r>
    </w:p>
    <w:p w:rsidR="00A736F1" w:rsidRDefault="00A736F1" w:rsidP="00A736F1">
      <w:pPr>
        <w:pStyle w:val="Normal"/>
        <w:shd w:val="clear" w:color="auto" w:fill="FFFFFF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Минимальный балл, достаточный для приема в вуз, который получается при сложении всех этих компонентов, и считается проходным.</w:t>
      </w:r>
    </w:p>
    <w:p w:rsidR="00A736F1" w:rsidRDefault="00A736F1" w:rsidP="00A736F1">
      <w:pPr>
        <w:pStyle w:val="Normal"/>
        <w:shd w:val="clear" w:color="auto" w:fill="FFFFFF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В этом году минимальные баллы для поступления в ВУЗ не повышали.</w:t>
      </w:r>
    </w:p>
    <w:p w:rsidR="00A736F1" w:rsidRDefault="00A736F1" w:rsidP="00A736F1">
      <w:pPr>
        <w:pStyle w:val="Normal"/>
        <w:shd w:val="clear" w:color="auto" w:fill="FFFFFF"/>
        <w:jc w:val="both"/>
        <w:outlineLvl w:val="1"/>
        <w:rPr>
          <w:rFonts w:ascii="Times New Roman" w:hAnsi="Times New Roman"/>
          <w:b/>
          <w:bCs/>
          <w:color w:val="222222"/>
        </w:rPr>
      </w:pPr>
      <w:r>
        <w:rPr>
          <w:rFonts w:ascii="Times New Roman" w:hAnsi="Times New Roman"/>
          <w:b/>
          <w:bCs/>
          <w:color w:val="222222"/>
        </w:rPr>
        <w:t>Порог ЕГЭ 2025 по всем предметам</w:t>
      </w:r>
    </w:p>
    <w:p w:rsidR="00A736F1" w:rsidRDefault="00A736F1" w:rsidP="00A736F1">
      <w:pPr>
        <w:pStyle w:val="NormalWeb"/>
        <w:shd w:val="clear" w:color="auto" w:fill="FFFFFF"/>
        <w:jc w:val="both"/>
        <w:rPr>
          <w:color w:val="222222"/>
        </w:rPr>
      </w:pPr>
      <w:r>
        <w:rPr>
          <w:color w:val="222222"/>
        </w:rPr>
        <w:t>Минимальные баллы по ЕГЭ и являются нижним порогом для поступления абитуриента в вуз. При этом, вероятнее всего, с минимальными баллами, абитуриент может рассчитывать на поступление на не очень популярные специальности в не в самые престижные вузы.</w:t>
      </w:r>
    </w:p>
    <w:p w:rsidR="00A736F1" w:rsidRDefault="00A736F1" w:rsidP="00A736F1">
      <w:pPr>
        <w:pStyle w:val="Normal"/>
        <w:shd w:val="clear" w:color="auto" w:fill="FFFFFF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Чем более престижный вуз, тем выше проходной балл. В среднем по России минимальный проходной балл </w:t>
      </w:r>
      <w:r>
        <w:rPr>
          <w:rFonts w:ascii="Times New Roman" w:hAnsi="Times New Roman"/>
          <w:b/>
          <w:bCs/>
          <w:color w:val="222222"/>
        </w:rPr>
        <w:t xml:space="preserve">держится на уровне 45-60. </w:t>
      </w:r>
      <w:r>
        <w:rPr>
          <w:rFonts w:ascii="Times New Roman" w:hAnsi="Times New Roman"/>
          <w:color w:val="222222"/>
        </w:rPr>
        <w:t>Но, например, для поступления в МГИМО или другие ведущие столичные университеты понадобится не менее 80 баллов по профильной дисциплине.</w:t>
      </w:r>
    </w:p>
    <w:p w:rsidR="00A736F1" w:rsidRDefault="00A736F1" w:rsidP="00A736F1">
      <w:pPr>
        <w:pStyle w:val="Normal"/>
        <w:shd w:val="clear" w:color="auto" w:fill="FFFFFF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Стоит отметить, что на пороговое значение для поступления (даже в рамках одного учебного заведения) также влияют:</w:t>
      </w:r>
    </w:p>
    <w:p w:rsidR="00A736F1" w:rsidRDefault="00A736F1" w:rsidP="00A736F1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i/>
          <w:color w:val="222222"/>
        </w:rPr>
      </w:pPr>
      <w:r>
        <w:rPr>
          <w:rFonts w:ascii="Times New Roman" w:hAnsi="Times New Roman"/>
          <w:i/>
          <w:color w:val="222222"/>
        </w:rPr>
        <w:t>форма обучения (бюджет, контракт, очная, вечерняя, заочная);</w:t>
      </w:r>
    </w:p>
    <w:p w:rsidR="00A736F1" w:rsidRDefault="00A736F1" w:rsidP="00A736F1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i/>
          <w:color w:val="222222"/>
        </w:rPr>
      </w:pPr>
      <w:r>
        <w:rPr>
          <w:rFonts w:ascii="Times New Roman" w:hAnsi="Times New Roman"/>
          <w:i/>
          <w:color w:val="222222"/>
        </w:rPr>
        <w:t>условия приема (целевой - за редким исключением для него порог ниже);</w:t>
      </w:r>
    </w:p>
    <w:p w:rsidR="00A736F1" w:rsidRDefault="00A736F1" w:rsidP="00A736F1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i/>
          <w:color w:val="222222"/>
        </w:rPr>
      </w:pPr>
      <w:r>
        <w:rPr>
          <w:rFonts w:ascii="Times New Roman" w:hAnsi="Times New Roman"/>
          <w:i/>
          <w:color w:val="222222"/>
        </w:rPr>
        <w:t>количество экзаменов (ЕГЭ плюс вступительные - общее число учитываемых позиций может быть две, три или даже четыре);</w:t>
      </w:r>
    </w:p>
    <w:p w:rsidR="00A736F1" w:rsidRDefault="00A736F1" w:rsidP="00A736F1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i/>
          <w:color w:val="222222"/>
        </w:rPr>
      </w:pPr>
      <w:r>
        <w:rPr>
          <w:rFonts w:ascii="Times New Roman" w:hAnsi="Times New Roman"/>
          <w:i/>
          <w:color w:val="222222"/>
        </w:rPr>
        <w:t xml:space="preserve">профиль (нижняя граница зачисления на технические и инженерные специальности в не </w:t>
      </w:r>
      <w:proofErr w:type="spellStart"/>
      <w:r>
        <w:rPr>
          <w:rFonts w:ascii="Times New Roman" w:hAnsi="Times New Roman"/>
          <w:i/>
          <w:color w:val="222222"/>
        </w:rPr>
        <w:t>топовые</w:t>
      </w:r>
      <w:proofErr w:type="spellEnd"/>
      <w:r>
        <w:rPr>
          <w:rFonts w:ascii="Times New Roman" w:hAnsi="Times New Roman"/>
          <w:i/>
          <w:color w:val="222222"/>
        </w:rPr>
        <w:t xml:space="preserve"> вузы может быть достаточно низка).</w:t>
      </w:r>
    </w:p>
    <w:p w:rsidR="00A736F1" w:rsidRDefault="00A736F1" w:rsidP="00A736F1">
      <w:pPr>
        <w:pStyle w:val="Normal"/>
        <w:shd w:val="clear" w:color="auto" w:fill="FFFFFF"/>
        <w:jc w:val="both"/>
      </w:pPr>
      <w:r>
        <w:rPr>
          <w:rFonts w:ascii="Times New Roman" w:hAnsi="Times New Roman"/>
          <w:color w:val="222222"/>
        </w:rPr>
        <w:t xml:space="preserve">Для того, чтобы понять, есть ли у вас шанс на поступление в тот или иной вуз на ту или иную специальность, рекомендуем предварительно найти информацию по проходным </w:t>
      </w:r>
      <w:r>
        <w:rPr>
          <w:rFonts w:ascii="Times New Roman" w:eastAsia="Calibri" w:hAnsi="Times New Roman"/>
          <w:color w:val="222222"/>
          <w:shd w:val="clear" w:color="auto" w:fill="FFFFFF"/>
        </w:rPr>
        <w:t>баллам в интересующее вас учебное заведении за предыдущие годы. Обычно такая информация бывает опубликована на сайтах самих вузов.</w:t>
      </w:r>
    </w:p>
    <w:p w:rsidR="00453893" w:rsidRDefault="00453893">
      <w:bookmarkStart w:id="0" w:name="_GoBack"/>
      <w:bookmarkEnd w:id="0"/>
    </w:p>
    <w:sectPr w:rsidR="0045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1DD3"/>
    <w:multiLevelType w:val="multilevel"/>
    <w:tmpl w:val="BD3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F37635B"/>
    <w:multiLevelType w:val="multilevel"/>
    <w:tmpl w:val="C4D8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E1"/>
    <w:rsid w:val="00453893"/>
    <w:rsid w:val="008347E1"/>
    <w:rsid w:val="00A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6769-6E6E-40ED-94A4-2E67678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736F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ormalWeb">
    <w:name w:val="Normal (Web)"/>
    <w:basedOn w:val="a"/>
    <w:semiHidden/>
    <w:rsid w:val="00A736F1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 Grid"/>
    <w:basedOn w:val="a1"/>
    <w:rsid w:val="00A73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73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412280131?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2025-02-19T03:20:00Z</dcterms:created>
  <dcterms:modified xsi:type="dcterms:W3CDTF">2025-02-19T03:21:00Z</dcterms:modified>
</cp:coreProperties>
</file>