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141A2" w14:textId="77777777" w:rsidR="00AF1363" w:rsidRDefault="008167C2" w:rsidP="006164BF">
      <w:pPr>
        <w:spacing w:line="276" w:lineRule="auto"/>
        <w:jc w:val="center"/>
      </w:pPr>
      <w:r>
        <w:t>ПЛАН РАБОТЫ ШКОЛЬНОГО МЕТОДИЧЕСКОГО ОБЪЕДИНЕНИЯ</w:t>
      </w:r>
    </w:p>
    <w:p w14:paraId="2A2FA7AA" w14:textId="77777777" w:rsidR="008167C2" w:rsidRDefault="008167C2" w:rsidP="006164BF">
      <w:pPr>
        <w:spacing w:line="276" w:lineRule="auto"/>
        <w:jc w:val="center"/>
      </w:pPr>
      <w:r>
        <w:t>УЧИТ</w:t>
      </w:r>
      <w:r w:rsidR="004C747C">
        <w:t>ЕЛЕЙ РУССКОГО ЯЗЫКА И ЛИТЕРАТУРЫ</w:t>
      </w:r>
    </w:p>
    <w:p w14:paraId="013FE700" w14:textId="6D1D1C23" w:rsidR="004C747C" w:rsidRDefault="004C747C" w:rsidP="006164BF">
      <w:pPr>
        <w:spacing w:line="276" w:lineRule="auto"/>
        <w:jc w:val="center"/>
      </w:pPr>
      <w:r>
        <w:t>МБОУ «СОШ</w:t>
      </w:r>
      <w:r w:rsidR="006164BF">
        <w:t xml:space="preserve"> </w:t>
      </w:r>
      <w:bookmarkStart w:id="0" w:name="_GoBack"/>
      <w:bookmarkEnd w:id="0"/>
      <w:r>
        <w:t>№6» ДГО на 2021 -2022 учебный год</w:t>
      </w:r>
    </w:p>
    <w:p w14:paraId="0B8D8DFF" w14:textId="77777777" w:rsidR="008167C2" w:rsidRDefault="008167C2" w:rsidP="006164BF">
      <w:pPr>
        <w:spacing w:line="276" w:lineRule="auto"/>
      </w:pPr>
    </w:p>
    <w:p w14:paraId="508D1C72" w14:textId="77777777" w:rsidR="008167C2" w:rsidRDefault="008167C2" w:rsidP="006164BF">
      <w:pPr>
        <w:spacing w:line="276" w:lineRule="auto"/>
      </w:pPr>
      <w:r>
        <w:t xml:space="preserve">ЗАСЕДАНИЕ </w:t>
      </w:r>
      <w:proofErr w:type="gramStart"/>
      <w:r>
        <w:t>1  (</w:t>
      </w:r>
      <w:proofErr w:type="gramEnd"/>
      <w:r>
        <w:t>август)</w:t>
      </w:r>
    </w:p>
    <w:p w14:paraId="50891838" w14:textId="77777777" w:rsidR="008167C2" w:rsidRDefault="008167C2" w:rsidP="006164BF">
      <w:pPr>
        <w:spacing w:line="276" w:lineRule="auto"/>
      </w:pPr>
      <w:r>
        <w:t>1.  Анализ работы Методического объединения за 2020 – 2021 учебный год</w:t>
      </w:r>
    </w:p>
    <w:p w14:paraId="3672F390" w14:textId="77777777" w:rsidR="008167C2" w:rsidRDefault="008167C2" w:rsidP="006164BF">
      <w:pPr>
        <w:spacing w:line="276" w:lineRule="auto"/>
      </w:pPr>
      <w:r>
        <w:t>2.  Утверждение Рабочих программ по русскому языку и литературе на 2021 -2022 учебный</w:t>
      </w:r>
    </w:p>
    <w:p w14:paraId="72F69F45" w14:textId="77777777" w:rsidR="008167C2" w:rsidRDefault="008167C2" w:rsidP="006164BF">
      <w:pPr>
        <w:spacing w:line="276" w:lineRule="auto"/>
      </w:pPr>
      <w:r>
        <w:t xml:space="preserve">      </w:t>
      </w:r>
      <w:r w:rsidR="004C747C">
        <w:t>г</w:t>
      </w:r>
      <w:r>
        <w:t>од</w:t>
      </w:r>
    </w:p>
    <w:p w14:paraId="7A49109A" w14:textId="77777777" w:rsidR="008167C2" w:rsidRDefault="008167C2" w:rsidP="006164BF">
      <w:pPr>
        <w:spacing w:line="276" w:lineRule="auto"/>
      </w:pPr>
    </w:p>
    <w:p w14:paraId="600ECB92" w14:textId="77777777" w:rsidR="008167C2" w:rsidRDefault="008167C2" w:rsidP="006164BF">
      <w:pPr>
        <w:spacing w:line="276" w:lineRule="auto"/>
      </w:pPr>
      <w:r>
        <w:t xml:space="preserve">ЗАСЕДАНИЕ </w:t>
      </w:r>
      <w:proofErr w:type="gramStart"/>
      <w:r>
        <w:t>2  (</w:t>
      </w:r>
      <w:proofErr w:type="gramEnd"/>
      <w:r>
        <w:t>октябрь)</w:t>
      </w:r>
    </w:p>
    <w:p w14:paraId="32A481F9" w14:textId="77777777" w:rsidR="008167C2" w:rsidRDefault="008167C2" w:rsidP="006164BF">
      <w:pPr>
        <w:spacing w:line="276" w:lineRule="auto"/>
      </w:pPr>
      <w:r>
        <w:t xml:space="preserve">1.  О повышении функциональной грамотности обучающихся </w:t>
      </w:r>
      <w:r w:rsidR="004C747C">
        <w:t xml:space="preserve"> </w:t>
      </w:r>
      <w:r>
        <w:t xml:space="preserve">  </w:t>
      </w:r>
    </w:p>
    <w:p w14:paraId="6C1AF071" w14:textId="77777777" w:rsidR="005271BA" w:rsidRDefault="004C747C" w:rsidP="006164BF">
      <w:pPr>
        <w:spacing w:line="276" w:lineRule="auto"/>
      </w:pPr>
      <w:r>
        <w:t>2.  Внедрение ФГОС второго поколения на уроках русского языка в 5-7 классах</w:t>
      </w:r>
    </w:p>
    <w:p w14:paraId="608707B9" w14:textId="77777777" w:rsidR="005271BA" w:rsidRDefault="005271BA" w:rsidP="006164BF">
      <w:pPr>
        <w:spacing w:line="276" w:lineRule="auto"/>
      </w:pPr>
    </w:p>
    <w:p w14:paraId="37403AF8" w14:textId="77777777" w:rsidR="005271BA" w:rsidRDefault="005271BA" w:rsidP="006164BF">
      <w:pPr>
        <w:spacing w:line="276" w:lineRule="auto"/>
      </w:pPr>
      <w:r>
        <w:t xml:space="preserve">ЗАСЕДАНИЕ </w:t>
      </w:r>
      <w:proofErr w:type="gramStart"/>
      <w:r>
        <w:t>3  (</w:t>
      </w:r>
      <w:proofErr w:type="gramEnd"/>
      <w:r>
        <w:t>ноябрь)</w:t>
      </w:r>
    </w:p>
    <w:p w14:paraId="3623121D" w14:textId="77777777" w:rsidR="005271BA" w:rsidRDefault="005271BA" w:rsidP="006164BF">
      <w:pPr>
        <w:spacing w:line="276" w:lineRule="auto"/>
      </w:pPr>
      <w:r>
        <w:t>1.  Изучение Методических рекомендаций и критериев оценивания сочинений, являющихся</w:t>
      </w:r>
    </w:p>
    <w:p w14:paraId="7A7AAA17" w14:textId="77777777" w:rsidR="005271BA" w:rsidRDefault="005271BA" w:rsidP="006164BF">
      <w:pPr>
        <w:spacing w:line="276" w:lineRule="auto"/>
      </w:pPr>
      <w:r>
        <w:t xml:space="preserve">      для обучающихся 11 классов допуском к государственной аттестации</w:t>
      </w:r>
    </w:p>
    <w:p w14:paraId="4EDC201A" w14:textId="77777777" w:rsidR="005271BA" w:rsidRDefault="004C747C" w:rsidP="006164BF">
      <w:pPr>
        <w:spacing w:line="276" w:lineRule="auto"/>
      </w:pPr>
      <w:r>
        <w:t>2.  Итоги школьного тура олимпиад</w:t>
      </w:r>
    </w:p>
    <w:p w14:paraId="6DC86713" w14:textId="77777777" w:rsidR="004C747C" w:rsidRDefault="004C747C" w:rsidP="006164BF">
      <w:pPr>
        <w:spacing w:line="276" w:lineRule="auto"/>
      </w:pPr>
    </w:p>
    <w:p w14:paraId="3C2737BE" w14:textId="77777777" w:rsidR="005271BA" w:rsidRDefault="005271BA" w:rsidP="006164BF">
      <w:pPr>
        <w:spacing w:line="276" w:lineRule="auto"/>
      </w:pPr>
      <w:r>
        <w:t xml:space="preserve">ЗАСЕДАНИЕ </w:t>
      </w:r>
      <w:proofErr w:type="gramStart"/>
      <w:r>
        <w:t>4  (</w:t>
      </w:r>
      <w:proofErr w:type="gramEnd"/>
      <w:r>
        <w:t>январь)</w:t>
      </w:r>
    </w:p>
    <w:p w14:paraId="479246F8" w14:textId="77777777" w:rsidR="005271BA" w:rsidRDefault="005271BA" w:rsidP="006164BF">
      <w:pPr>
        <w:spacing w:line="276" w:lineRule="auto"/>
      </w:pPr>
      <w:r>
        <w:t xml:space="preserve">1.  Обмен опытом по теме «Организация работы по повышению читательской грамотности </w:t>
      </w:r>
    </w:p>
    <w:p w14:paraId="51B974DB" w14:textId="77777777" w:rsidR="005271BA" w:rsidRDefault="005271BA" w:rsidP="006164BF">
      <w:pPr>
        <w:spacing w:line="276" w:lineRule="auto"/>
      </w:pPr>
      <w:r>
        <w:t xml:space="preserve">     в 5 – 6 классах»</w:t>
      </w:r>
    </w:p>
    <w:p w14:paraId="52C4CA74" w14:textId="77777777" w:rsidR="008167C2" w:rsidRDefault="005271BA" w:rsidP="006164BF">
      <w:pPr>
        <w:spacing w:line="276" w:lineRule="auto"/>
      </w:pPr>
      <w:r>
        <w:t xml:space="preserve">2.  Изучение Методических рекомендаций и критериев оценивания Итогового  </w:t>
      </w:r>
    </w:p>
    <w:p w14:paraId="62979643" w14:textId="77777777" w:rsidR="005271BA" w:rsidRDefault="005271BA" w:rsidP="006164BF">
      <w:pPr>
        <w:spacing w:line="276" w:lineRule="auto"/>
      </w:pPr>
      <w:r>
        <w:t xml:space="preserve">     </w:t>
      </w:r>
      <w:r w:rsidR="00B7751D">
        <w:t>собеседования, являющегося</w:t>
      </w:r>
      <w:r>
        <w:t xml:space="preserve"> для учащихся 9 классов допуском к государственной </w:t>
      </w:r>
    </w:p>
    <w:p w14:paraId="6C6C652C" w14:textId="77777777" w:rsidR="005271BA" w:rsidRDefault="005271BA" w:rsidP="006164BF">
      <w:pPr>
        <w:spacing w:line="276" w:lineRule="auto"/>
      </w:pPr>
      <w:r>
        <w:t xml:space="preserve">     </w:t>
      </w:r>
      <w:r w:rsidR="00B7751D">
        <w:t>а</w:t>
      </w:r>
      <w:r>
        <w:t>ттестации</w:t>
      </w:r>
    </w:p>
    <w:p w14:paraId="15724B36" w14:textId="77777777" w:rsidR="00B7751D" w:rsidRDefault="004C747C" w:rsidP="006164BF">
      <w:pPr>
        <w:spacing w:line="276" w:lineRule="auto"/>
      </w:pPr>
      <w:r>
        <w:t xml:space="preserve">3.  Использование новых педагогических технологий на уроке как условие обеспечения  </w:t>
      </w:r>
    </w:p>
    <w:p w14:paraId="5CBC24C4" w14:textId="77777777" w:rsidR="004C747C" w:rsidRDefault="004C747C" w:rsidP="006164BF">
      <w:pPr>
        <w:spacing w:line="276" w:lineRule="auto"/>
      </w:pPr>
      <w:r>
        <w:t xml:space="preserve">     </w:t>
      </w:r>
      <w:r w:rsidR="004D7221">
        <w:t>качества современного</w:t>
      </w:r>
      <w:r>
        <w:t xml:space="preserve"> образования</w:t>
      </w:r>
    </w:p>
    <w:p w14:paraId="38DB5E5A" w14:textId="77777777" w:rsidR="004D7221" w:rsidRDefault="004D7221" w:rsidP="006164BF">
      <w:pPr>
        <w:spacing w:line="276" w:lineRule="auto"/>
      </w:pPr>
    </w:p>
    <w:p w14:paraId="52BF72CB" w14:textId="77777777" w:rsidR="00B7751D" w:rsidRDefault="00B7751D" w:rsidP="006164BF">
      <w:pPr>
        <w:spacing w:line="276" w:lineRule="auto"/>
      </w:pPr>
      <w:r>
        <w:t xml:space="preserve">ЗАСЕДАНИЕ </w:t>
      </w:r>
      <w:proofErr w:type="gramStart"/>
      <w:r>
        <w:t>5  (</w:t>
      </w:r>
      <w:proofErr w:type="gramEnd"/>
      <w:r>
        <w:t>март)</w:t>
      </w:r>
    </w:p>
    <w:p w14:paraId="15A3B642" w14:textId="77777777" w:rsidR="00B7751D" w:rsidRDefault="00B7751D" w:rsidP="006164BF">
      <w:pPr>
        <w:spacing w:line="276" w:lineRule="auto"/>
      </w:pPr>
      <w:r>
        <w:t>1</w:t>
      </w:r>
      <w:r w:rsidR="004D7221">
        <w:t xml:space="preserve">. </w:t>
      </w:r>
      <w:r w:rsidR="004C747C">
        <w:t>Знакомство с</w:t>
      </w:r>
      <w:r>
        <w:t xml:space="preserve"> новин</w:t>
      </w:r>
      <w:r w:rsidR="004C747C">
        <w:t>ками</w:t>
      </w:r>
      <w:r>
        <w:t xml:space="preserve"> методической литературы </w:t>
      </w:r>
      <w:r w:rsidR="004C747C">
        <w:t>по предметам</w:t>
      </w:r>
    </w:p>
    <w:p w14:paraId="4493B3A7" w14:textId="77777777" w:rsidR="00B7751D" w:rsidRDefault="00B7751D" w:rsidP="006164BF">
      <w:pPr>
        <w:spacing w:line="276" w:lineRule="auto"/>
      </w:pPr>
      <w:r>
        <w:t>2.  Обмен опытом по теме «Организация работы по повышению читательской грамотности</w:t>
      </w:r>
    </w:p>
    <w:p w14:paraId="715FF7EA" w14:textId="77777777" w:rsidR="00B7751D" w:rsidRDefault="00B7751D" w:rsidP="006164BF">
      <w:pPr>
        <w:spacing w:line="276" w:lineRule="auto"/>
      </w:pPr>
      <w:r>
        <w:t xml:space="preserve">     в 7 – 8 классах»</w:t>
      </w:r>
    </w:p>
    <w:p w14:paraId="09B6BB94" w14:textId="77777777" w:rsidR="00B7751D" w:rsidRDefault="00B7751D" w:rsidP="006164BF">
      <w:pPr>
        <w:spacing w:line="276" w:lineRule="auto"/>
      </w:pPr>
      <w:r>
        <w:t>3.  Анализ Итогового собеседования по русскому языку в 9 классах</w:t>
      </w:r>
    </w:p>
    <w:p w14:paraId="4246E213" w14:textId="77777777" w:rsidR="00B7751D" w:rsidRDefault="00B7751D" w:rsidP="006164BF">
      <w:pPr>
        <w:spacing w:line="276" w:lineRule="auto"/>
      </w:pPr>
    </w:p>
    <w:p w14:paraId="345BCD6B" w14:textId="77777777" w:rsidR="00B7751D" w:rsidRDefault="00B7751D" w:rsidP="006164BF">
      <w:pPr>
        <w:spacing w:line="276" w:lineRule="auto"/>
      </w:pPr>
      <w:r>
        <w:t xml:space="preserve">ЗАСЕДАНИЕ </w:t>
      </w:r>
      <w:proofErr w:type="gramStart"/>
      <w:r>
        <w:t>6  (</w:t>
      </w:r>
      <w:proofErr w:type="gramEnd"/>
      <w:r>
        <w:t>апрель)</w:t>
      </w:r>
    </w:p>
    <w:p w14:paraId="40E44588" w14:textId="77777777" w:rsidR="00B7751D" w:rsidRDefault="00B7751D" w:rsidP="006164BF">
      <w:pPr>
        <w:spacing w:line="276" w:lineRule="auto"/>
      </w:pPr>
      <w:r>
        <w:t>1.  Творческие отчеты учителей по</w:t>
      </w:r>
      <w:r w:rsidR="001C0FE3">
        <w:t xml:space="preserve"> выбранным методическим темам</w:t>
      </w:r>
    </w:p>
    <w:p w14:paraId="104C4D13" w14:textId="77777777" w:rsidR="001C0FE3" w:rsidRDefault="001C0FE3" w:rsidP="006164BF">
      <w:pPr>
        <w:spacing w:line="276" w:lineRule="auto"/>
      </w:pPr>
      <w:r>
        <w:t xml:space="preserve">2.  Обмен опытом работы по теме «Организация работы по повышению функциональной   </w:t>
      </w:r>
    </w:p>
    <w:p w14:paraId="5A357D22" w14:textId="77777777" w:rsidR="001C0FE3" w:rsidRDefault="001C0FE3" w:rsidP="006164BF">
      <w:pPr>
        <w:spacing w:line="276" w:lineRule="auto"/>
      </w:pPr>
      <w:r>
        <w:t xml:space="preserve">     </w:t>
      </w:r>
      <w:r w:rsidR="001135B9">
        <w:t>грамотности учащихся»</w:t>
      </w:r>
    </w:p>
    <w:p w14:paraId="510E7A23" w14:textId="77777777" w:rsidR="00B7751D" w:rsidRDefault="00B7751D" w:rsidP="006164BF">
      <w:pPr>
        <w:spacing w:line="276" w:lineRule="auto"/>
      </w:pPr>
    </w:p>
    <w:p w14:paraId="33706310" w14:textId="77777777" w:rsidR="00B7751D" w:rsidRDefault="00B7751D" w:rsidP="006164BF">
      <w:pPr>
        <w:spacing w:line="276" w:lineRule="auto"/>
      </w:pPr>
    </w:p>
    <w:p w14:paraId="79952830" w14:textId="77777777" w:rsidR="00B7751D" w:rsidRDefault="00B7751D"/>
    <w:p w14:paraId="6A33AF4C" w14:textId="77777777" w:rsidR="008167C2" w:rsidRDefault="008167C2"/>
    <w:sectPr w:rsidR="00816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8B"/>
    <w:rsid w:val="001135B9"/>
    <w:rsid w:val="001C0FE3"/>
    <w:rsid w:val="004C747C"/>
    <w:rsid w:val="004D7221"/>
    <w:rsid w:val="005271BA"/>
    <w:rsid w:val="006164BF"/>
    <w:rsid w:val="0078308B"/>
    <w:rsid w:val="008167C2"/>
    <w:rsid w:val="00995C0C"/>
    <w:rsid w:val="00AF1363"/>
    <w:rsid w:val="00B7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92D9A"/>
  <w15:chartTrackingRefBased/>
  <w15:docId w15:val="{F8ECEC24-01AC-4022-86BF-C756B058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Мышонок</dc:creator>
  <cp:keywords/>
  <dc:description/>
  <cp:lastModifiedBy>Пользователь</cp:lastModifiedBy>
  <cp:revision>4</cp:revision>
  <dcterms:created xsi:type="dcterms:W3CDTF">2021-12-07T00:40:00Z</dcterms:created>
  <dcterms:modified xsi:type="dcterms:W3CDTF">2021-12-13T22:52:00Z</dcterms:modified>
</cp:coreProperties>
</file>